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B7" w:rsidRPr="003F2676" w:rsidRDefault="00521CFB">
      <w:pPr>
        <w:pStyle w:val="pStyle2"/>
        <w:rPr>
          <w:rFonts w:ascii="微软雅黑" w:eastAsia="微软雅黑" w:hAnsi="微软雅黑"/>
        </w:rPr>
      </w:pPr>
      <w:r w:rsidRPr="00521CFB">
        <w:rPr>
          <w:rStyle w:val="rStyle"/>
          <w:rFonts w:ascii="微软雅黑" w:eastAsia="微软雅黑" w:hAnsi="微软雅黑" w:hint="eastAsia"/>
        </w:rPr>
        <w:t>全自动比表面及孔隙度分析仪</w:t>
      </w:r>
      <w:r w:rsidR="00511AFD">
        <w:rPr>
          <w:rStyle w:val="rStyle"/>
          <w:rFonts w:ascii="微软雅黑" w:eastAsia="微软雅黑" w:hAnsi="微软雅黑" w:hint="eastAsia"/>
        </w:rPr>
        <w:t>（</w:t>
      </w:r>
      <w:r w:rsidR="00DE48AA">
        <w:rPr>
          <w:rStyle w:val="rStyle"/>
          <w:rFonts w:ascii="微软雅黑" w:eastAsia="微软雅黑" w:hAnsi="微软雅黑"/>
        </w:rPr>
        <w:t>BET</w:t>
      </w:r>
      <w:r w:rsidR="00511AFD">
        <w:rPr>
          <w:rStyle w:val="rStyle"/>
          <w:rFonts w:ascii="微软雅黑" w:eastAsia="微软雅黑" w:hAnsi="微软雅黑" w:hint="eastAsia"/>
        </w:rPr>
        <w:t>）</w:t>
      </w:r>
      <w:r w:rsidR="00D424B8" w:rsidRPr="003F2676">
        <w:rPr>
          <w:rStyle w:val="rStyle"/>
          <w:rFonts w:ascii="微软雅黑" w:eastAsia="微软雅黑" w:hAnsi="微软雅黑" w:hint="eastAsia"/>
        </w:rPr>
        <w:t>测试</w:t>
      </w:r>
      <w:r w:rsidR="00D424B8" w:rsidRPr="003F2676">
        <w:rPr>
          <w:rStyle w:val="rStyle"/>
          <w:rFonts w:ascii="微软雅黑" w:eastAsia="微软雅黑" w:hAnsi="微软雅黑"/>
        </w:rPr>
        <w:t>单</w:t>
      </w:r>
    </w:p>
    <w:tbl>
      <w:tblPr>
        <w:tblW w:w="5000" w:type="pct"/>
        <w:tblBorders>
          <w:top w:val="single" w:sz="6" w:space="0" w:color="006699"/>
          <w:left w:val="single" w:sz="6" w:space="0" w:color="006699"/>
          <w:bottom w:val="single" w:sz="6" w:space="0" w:color="006699"/>
          <w:right w:val="single" w:sz="6" w:space="0" w:color="006699"/>
          <w:insideH w:val="single" w:sz="6" w:space="0" w:color="006699"/>
          <w:insideV w:val="single" w:sz="6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21"/>
        <w:gridCol w:w="1615"/>
        <w:gridCol w:w="1648"/>
        <w:gridCol w:w="54"/>
        <w:gridCol w:w="1080"/>
        <w:gridCol w:w="761"/>
        <w:gridCol w:w="1895"/>
      </w:tblGrid>
      <w:tr w:rsidR="002C15B7" w:rsidRPr="003F2676" w:rsidTr="00DE48AA">
        <w:tc>
          <w:tcPr>
            <w:tcW w:w="5000" w:type="pct"/>
            <w:gridSpan w:val="7"/>
            <w:shd w:val="clear" w:color="auto" w:fill="auto"/>
          </w:tcPr>
          <w:p w:rsidR="002C15B7" w:rsidRDefault="00A62628">
            <w:pPr>
              <w:pStyle w:val="pStyle"/>
              <w:rPr>
                <w:rStyle w:val="a8"/>
                <w:color w:val="FF0000"/>
                <w:sz w:val="28"/>
                <w:u w:val="none"/>
              </w:rPr>
            </w:pPr>
            <w:r w:rsidRPr="003C73E2">
              <w:rPr>
                <w:rStyle w:val="a8"/>
                <w:rFonts w:hint="eastAsia"/>
                <w:color w:val="FF0000"/>
                <w:sz w:val="28"/>
                <w:u w:val="none"/>
              </w:rPr>
              <w:t>下单时需上传此测试单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作为</w:t>
            </w:r>
            <w:r w:rsidR="00FE0746">
              <w:rPr>
                <w:rStyle w:val="a8"/>
                <w:rFonts w:hint="eastAsia"/>
                <w:color w:val="FF0000"/>
                <w:sz w:val="28"/>
                <w:u w:val="none"/>
              </w:rPr>
              <w:t>测试</w:t>
            </w:r>
            <w:r w:rsidR="00CE3F46">
              <w:rPr>
                <w:rStyle w:val="a8"/>
                <w:rFonts w:hint="eastAsia"/>
                <w:color w:val="FF0000"/>
                <w:sz w:val="28"/>
                <w:u w:val="none"/>
              </w:rPr>
              <w:t>时的参考，请务必如实认真填写。</w:t>
            </w:r>
          </w:p>
          <w:p w:rsidR="0065220E" w:rsidRPr="0065220E" w:rsidRDefault="0065220E">
            <w:pPr>
              <w:pStyle w:val="pStyle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</w:t>
            </w:r>
            <w:r>
              <w:rPr>
                <w:rStyle w:val="a8"/>
                <w:rFonts w:hint="eastAsia"/>
                <w:b/>
                <w:bCs/>
                <w:color w:val="auto"/>
                <w:sz w:val="28"/>
                <w:u w:val="none"/>
              </w:rPr>
              <w:t>的选项</w:t>
            </w:r>
            <w:r w:rsidR="000524B3" w:rsidRPr="000524B3">
              <w:rPr>
                <w:rStyle w:val="a8"/>
                <w:rFonts w:hint="eastAsia"/>
                <w:b/>
                <w:bCs/>
                <w:color w:val="70AD47" w:themeColor="accent6"/>
                <w:sz w:val="28"/>
              </w:rPr>
              <w:t>打勾</w:t>
            </w:r>
          </w:p>
        </w:tc>
      </w:tr>
      <w:tr w:rsidR="0065220E" w:rsidRPr="003F2676" w:rsidTr="00DE48AA">
        <w:tc>
          <w:tcPr>
            <w:tcW w:w="2888" w:type="pct"/>
            <w:gridSpan w:val="3"/>
            <w:shd w:val="clear" w:color="auto" w:fill="auto"/>
            <w:vAlign w:val="center"/>
          </w:tcPr>
          <w:p w:rsidR="0065220E" w:rsidRPr="0065220E" w:rsidRDefault="0065220E" w:rsidP="0065220E">
            <w:pPr>
              <w:jc w:val="center"/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 w:rsidRPr="0065220E"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2112" w:type="pct"/>
            <w:gridSpan w:val="4"/>
            <w:shd w:val="clear" w:color="auto" w:fill="auto"/>
            <w:vAlign w:val="center"/>
          </w:tcPr>
          <w:p w:rsidR="0065220E" w:rsidRPr="003F2676" w:rsidRDefault="0065220E" w:rsidP="0065220E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5618B3" w:rsidRPr="003F2676" w:rsidTr="00DE48AA">
        <w:tc>
          <w:tcPr>
            <w:tcW w:w="1070" w:type="pct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818" w:type="pct"/>
            <w:gridSpan w:val="2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5618B3" w:rsidRPr="005F7D0C" w:rsidRDefault="005618B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5F7D0C">
              <w:rPr>
                <w:rFonts w:ascii="微软雅黑" w:eastAsia="微软雅黑" w:hAnsi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5618B3" w:rsidRPr="003F2676" w:rsidRDefault="005618B3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15B7" w:rsidRPr="003F2676" w:rsidTr="00DE48AA">
        <w:tc>
          <w:tcPr>
            <w:tcW w:w="1070" w:type="pct"/>
            <w:shd w:val="clear" w:color="auto" w:fill="auto"/>
          </w:tcPr>
          <w:p w:rsidR="002C15B7" w:rsidRPr="003F2676" w:rsidRDefault="000D7A57" w:rsidP="00D424B8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样品化学组成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2C15B7" w:rsidRPr="003F2676" w:rsidRDefault="002C15B7" w:rsidP="004D025A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457823" w:rsidRPr="003F2676" w:rsidTr="00DE48AA">
        <w:tc>
          <w:tcPr>
            <w:tcW w:w="1070" w:type="pct"/>
            <w:shd w:val="clear" w:color="auto" w:fill="auto"/>
          </w:tcPr>
          <w:p w:rsidR="00457823" w:rsidRPr="00457823" w:rsidRDefault="00457823" w:rsidP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E69F1">
              <w:rPr>
                <w:rFonts w:ascii="微软雅黑" w:eastAsia="微软雅黑" w:hAnsi="微软雅黑"/>
                <w:b/>
                <w:sz w:val="22"/>
                <w:szCs w:val="22"/>
              </w:rPr>
              <w:t>测试目的</w:t>
            </w: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总</w:t>
            </w:r>
            <w:r w:rsidRPr="003E69F1">
              <w:rPr>
                <w:rFonts w:ascii="微软雅黑" w:eastAsia="微软雅黑" w:hAnsi="微软雅黑"/>
                <w:b/>
                <w:sz w:val="22"/>
                <w:szCs w:val="22"/>
              </w:rPr>
              <w:t>说明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457823" w:rsidRPr="00DE48AA" w:rsidRDefault="000524B3" w:rsidP="00DE48AA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981265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E48AA" w:rsidRPr="00DE48AA">
              <w:rPr>
                <w:rFonts w:ascii="微软雅黑" w:eastAsia="微软雅黑" w:hAnsi="微软雅黑"/>
                <w:sz w:val="22"/>
                <w:szCs w:val="24"/>
              </w:rPr>
              <w:t>全套数据</w:t>
            </w:r>
            <w:r w:rsidR="00DE48AA" w:rsidRPr="00DE48AA">
              <w:rPr>
                <w:rFonts w:ascii="微软雅黑" w:eastAsia="微软雅黑" w:hAnsi="微软雅黑" w:hint="eastAsia"/>
                <w:sz w:val="22"/>
                <w:szCs w:val="24"/>
              </w:rPr>
              <w:t xml:space="preserve">（含比表面积、孔径分布等数据） </w:t>
            </w:r>
            <w:r w:rsidR="00DE48AA" w:rsidRPr="00DE48AA"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r w:rsidR="00DE48AA">
              <w:rPr>
                <w:rFonts w:ascii="微软雅黑" w:eastAsia="微软雅黑" w:hAnsi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3778538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E48AA" w:rsidRPr="00DE48AA">
              <w:rPr>
                <w:rFonts w:ascii="微软雅黑" w:eastAsia="微软雅黑" w:hAnsi="微软雅黑"/>
                <w:sz w:val="22"/>
                <w:szCs w:val="24"/>
              </w:rPr>
              <w:t>单测比表面积</w:t>
            </w:r>
          </w:p>
        </w:tc>
      </w:tr>
      <w:tr w:rsidR="00D424B8" w:rsidRPr="003F2676" w:rsidTr="00DE48AA">
        <w:tc>
          <w:tcPr>
            <w:tcW w:w="1070" w:type="pct"/>
            <w:shd w:val="clear" w:color="auto" w:fill="auto"/>
          </w:tcPr>
          <w:p w:rsidR="00D424B8" w:rsidRPr="003F2676" w:rsidRDefault="00D424B8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 w:rsidRPr="003F2676">
              <w:rPr>
                <w:rFonts w:ascii="微软雅黑" w:eastAsia="微软雅黑" w:hAnsi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FE0746" w:rsidRDefault="000524B3" w:rsidP="00FE0746">
            <w:pPr>
              <w:rPr>
                <w:rFonts w:ascii="微软雅黑" w:eastAsia="微软雅黑" w:hAnsi="微软雅黑"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958924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424B8" w:rsidRPr="00552EBD">
              <w:rPr>
                <w:rFonts w:ascii="微软雅黑" w:eastAsia="微软雅黑" w:hAnsi="微软雅黑"/>
                <w:sz w:val="22"/>
                <w:szCs w:val="22"/>
              </w:rPr>
              <w:t>粉末</w:t>
            </w:r>
            <w:r w:rsidR="00552EBD" w:rsidRPr="00552EBD">
              <w:rPr>
                <w:rFonts w:ascii="微软雅黑" w:eastAsia="微软雅黑" w:hAnsi="微软雅黑"/>
                <w:sz w:val="22"/>
                <w:szCs w:val="22"/>
              </w:rPr>
              <w:t xml:space="preserve"> </w:t>
            </w:r>
            <w:r w:rsidR="00552EBD">
              <w:rPr>
                <w:rFonts w:ascii="微软雅黑" w:eastAsia="微软雅黑" w:hAnsi="微软雅黑"/>
                <w:sz w:val="22"/>
                <w:szCs w:val="22"/>
              </w:rPr>
              <w:t xml:space="preserve">  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2072463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E48AA">
              <w:rPr>
                <w:rFonts w:ascii="微软雅黑" w:eastAsia="微软雅黑" w:hAnsi="微软雅黑" w:hint="eastAsia"/>
                <w:sz w:val="22"/>
                <w:szCs w:val="22"/>
              </w:rPr>
              <w:t>非粉末</w:t>
            </w:r>
            <w:r w:rsidR="00B313C6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4F60CF">
              <w:rPr>
                <w:rFonts w:ascii="微软雅黑" w:eastAsia="微软雅黑" w:hAnsi="微软雅黑"/>
                <w:sz w:val="22"/>
                <w:szCs w:val="22"/>
              </w:rPr>
              <w:t xml:space="preserve">  </w:t>
            </w:r>
          </w:p>
          <w:p w:rsidR="00EA448E" w:rsidRPr="00E81BF1" w:rsidRDefault="007D6624" w:rsidP="00FE074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>※</w:t>
            </w:r>
            <w:r w:rsidR="00DE48AA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 </w:t>
            </w:r>
            <w:r w:rsidR="00DE48AA"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不同状态样品请按照制样要求来制样</w:t>
            </w:r>
            <w:r w:rsidR="001B2BD5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；</w:t>
            </w:r>
          </w:p>
        </w:tc>
      </w:tr>
      <w:tr w:rsidR="003B35C7" w:rsidRPr="003F2676" w:rsidTr="00DE48AA">
        <w:tc>
          <w:tcPr>
            <w:tcW w:w="1070" w:type="pct"/>
            <w:shd w:val="clear" w:color="auto" w:fill="auto"/>
          </w:tcPr>
          <w:p w:rsidR="003B35C7" w:rsidRPr="003F2676" w:rsidRDefault="00FE0746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测试要求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DE48AA" w:rsidRDefault="000524B3" w:rsidP="00DE48AA">
            <w:pPr>
              <w:spacing w:line="420" w:lineRule="exact"/>
              <w:rPr>
                <w:rFonts w:ascii="微软雅黑" w:eastAsia="微软雅黑" w:hAnsi="微软雅黑"/>
                <w:sz w:val="22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1233230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roofErr w:type="gramStart"/>
            <w:r w:rsidR="00DE48AA">
              <w:rPr>
                <w:rFonts w:ascii="微软雅黑" w:eastAsia="微软雅黑" w:hAnsi="微软雅黑"/>
                <w:sz w:val="22"/>
                <w:szCs w:val="24"/>
              </w:rPr>
              <w:t>介</w:t>
            </w:r>
            <w:proofErr w:type="gramEnd"/>
            <w:r w:rsidR="00DE48AA">
              <w:rPr>
                <w:rFonts w:ascii="微软雅黑" w:eastAsia="微软雅黑" w:hAnsi="微软雅黑"/>
                <w:sz w:val="22"/>
                <w:szCs w:val="24"/>
              </w:rPr>
              <w:t>孔</w:t>
            </w:r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>（2-</w:t>
            </w:r>
            <w:r w:rsidR="00DE48AA">
              <w:rPr>
                <w:rFonts w:ascii="微软雅黑" w:eastAsia="微软雅黑" w:hAnsi="微软雅黑"/>
                <w:sz w:val="22"/>
                <w:szCs w:val="24"/>
              </w:rPr>
              <w:t>50nm</w:t>
            </w:r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 xml:space="preserve">） 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442237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>微孔（0.5-2nm）</w:t>
            </w:r>
            <w:r>
              <w:rPr>
                <w:rFonts w:ascii="微软雅黑" w:eastAsia="微软雅黑" w:hAnsi="微软雅黑"/>
                <w:sz w:val="22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1661960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>全孔（含微孔和</w:t>
            </w:r>
            <w:proofErr w:type="gramStart"/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>介孔</w:t>
            </w:r>
            <w:proofErr w:type="gramEnd"/>
            <w:r w:rsidR="00DE48AA">
              <w:rPr>
                <w:rFonts w:ascii="微软雅黑" w:eastAsia="微软雅黑" w:hAnsi="微软雅黑" w:hint="eastAsia"/>
                <w:sz w:val="22"/>
                <w:szCs w:val="24"/>
              </w:rPr>
              <w:t>）</w:t>
            </w:r>
          </w:p>
          <w:p w:rsidR="003B35C7" w:rsidRPr="00FE0746" w:rsidRDefault="00FE0746" w:rsidP="003B35C7">
            <w:pPr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>※</w:t>
            </w:r>
            <w:r w:rsidR="00DE48AA"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  <w:t xml:space="preserve"> </w:t>
            </w:r>
            <w:r w:rsidR="00DE48AA"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一般是N</w:t>
            </w:r>
            <w:r w:rsidR="00DE48AA"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  <w:vertAlign w:val="subscript"/>
              </w:rPr>
              <w:t>2</w:t>
            </w:r>
            <w:r w:rsidR="00DE48AA" w:rsidRP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吸附测试，如需其他</w:t>
            </w:r>
            <w:r w:rsidR="00DE48AA"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请备注</w:t>
            </w:r>
            <w:r>
              <w:rPr>
                <w:rFonts w:ascii="微软雅黑" w:eastAsia="微软雅黑" w:hAnsi="微软雅黑" w:hint="eastAsia"/>
                <w:b/>
                <w:color w:val="2F5496" w:themeColor="accent5" w:themeShade="BF"/>
                <w:sz w:val="21"/>
                <w:szCs w:val="22"/>
              </w:rPr>
              <w:t>；</w:t>
            </w:r>
          </w:p>
        </w:tc>
      </w:tr>
      <w:tr w:rsidR="00DE48AA" w:rsidRPr="003F2676" w:rsidTr="00DE48AA">
        <w:tc>
          <w:tcPr>
            <w:tcW w:w="1070" w:type="pct"/>
            <w:shd w:val="clear" w:color="auto" w:fill="auto"/>
          </w:tcPr>
          <w:p w:rsidR="00DE48AA" w:rsidRPr="00CA0D1D" w:rsidRDefault="00DE48AA">
            <w:pPr>
              <w:rPr>
                <w:rFonts w:ascii="微软雅黑" w:eastAsia="微软雅黑" w:hAnsi="微软雅黑"/>
                <w:b/>
                <w:color w:val="2F5496" w:themeColor="accent5" w:themeShade="BF"/>
                <w:sz w:val="21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1"/>
                <w:szCs w:val="22"/>
              </w:rPr>
              <w:t>预处理</w:t>
            </w:r>
          </w:p>
        </w:tc>
        <w:tc>
          <w:tcPr>
            <w:tcW w:w="9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8AA" w:rsidRPr="00511AFD" w:rsidRDefault="00DE48AA" w:rsidP="00DE48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脱气温度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AA" w:rsidRPr="00511AFD" w:rsidRDefault="00DE48AA" w:rsidP="00DE48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8AA" w:rsidRPr="00511AFD" w:rsidRDefault="00DE48AA" w:rsidP="00DE48AA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脱气时间</w:t>
            </w:r>
          </w:p>
        </w:tc>
        <w:tc>
          <w:tcPr>
            <w:tcW w:w="1056" w:type="pct"/>
            <w:tcBorders>
              <w:left w:val="single" w:sz="4" w:space="0" w:color="auto"/>
            </w:tcBorders>
            <w:shd w:val="clear" w:color="auto" w:fill="auto"/>
          </w:tcPr>
          <w:p w:rsidR="00DE48AA" w:rsidRPr="00511AFD" w:rsidRDefault="00DE48AA" w:rsidP="00B22C1E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2C15B7" w:rsidRPr="003F2676" w:rsidTr="00DE48AA">
        <w:tc>
          <w:tcPr>
            <w:tcW w:w="1070" w:type="pct"/>
            <w:shd w:val="clear" w:color="auto" w:fill="auto"/>
          </w:tcPr>
          <w:p w:rsidR="002C15B7" w:rsidRPr="00511AFD" w:rsidRDefault="00DE48AA" w:rsidP="003F2676">
            <w:pPr>
              <w:rPr>
                <w:rFonts w:ascii="微软雅黑" w:eastAsia="微软雅黑" w:hAnsi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2"/>
              </w:rPr>
              <w:t>比表面积大概范围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511AFD" w:rsidRPr="003F2676" w:rsidRDefault="00511AFD" w:rsidP="00301ADD">
            <w:pPr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D7A57" w:rsidRPr="003F2676" w:rsidTr="00DE48AA">
        <w:tc>
          <w:tcPr>
            <w:tcW w:w="1070" w:type="pct"/>
            <w:shd w:val="clear" w:color="auto" w:fill="auto"/>
          </w:tcPr>
          <w:p w:rsidR="000D7A57" w:rsidRPr="003F2676" w:rsidRDefault="000D7A57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0D7A57" w:rsidRPr="00DE48AA" w:rsidRDefault="000524B3" w:rsidP="00EC4DBD">
            <w:pPr>
              <w:rPr>
                <w:rFonts w:ascii="微软雅黑" w:eastAsia="微软雅黑" w:hAnsi="微软雅黑"/>
                <w:bCs/>
                <w:sz w:val="22"/>
                <w:szCs w:val="22"/>
              </w:rPr>
            </w:pP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778173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0D7A57" w:rsidRPr="00DE48AA">
              <w:rPr>
                <w:rFonts w:ascii="微软雅黑" w:eastAsia="微软雅黑" w:hAnsi="微软雅黑"/>
                <w:bCs/>
                <w:sz w:val="22"/>
                <w:szCs w:val="22"/>
              </w:rPr>
              <w:t>否</w:t>
            </w:r>
            <w:r w:rsidR="00B778B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  </w:t>
            </w:r>
            <w:r w:rsidR="00DE48AA">
              <w:rPr>
                <w:rFonts w:ascii="微软雅黑" w:eastAsia="微软雅黑" w:hAnsi="微软雅黑"/>
                <w:bCs/>
                <w:sz w:val="22"/>
                <w:szCs w:val="22"/>
              </w:rPr>
              <w:t xml:space="preserve"> </w:t>
            </w:r>
            <w:r w:rsidR="00A62C4D" w:rsidRPr="00DE48AA">
              <w:rPr>
                <w:rFonts w:ascii="微软雅黑" w:eastAsia="微软雅黑" w:hAnsi="微软雅黑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8"/>
                  <w:szCs w:val="24"/>
                </w:rPr>
                <w:id w:val="-914927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bookmarkStart w:id="0" w:name="_GoBack"/>
            <w:bookmarkEnd w:id="0"/>
            <w:r w:rsidR="00B778B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>是</w:t>
            </w:r>
            <w:r w:rsidR="0024204F" w:rsidRPr="00DE48AA">
              <w:rPr>
                <w:rFonts w:ascii="微软雅黑" w:eastAsia="微软雅黑" w:hAnsi="微软雅黑" w:hint="eastAsia"/>
                <w:bCs/>
                <w:sz w:val="22"/>
                <w:szCs w:val="22"/>
              </w:rPr>
              <w:t xml:space="preserve"> </w:t>
            </w:r>
          </w:p>
        </w:tc>
      </w:tr>
      <w:tr w:rsidR="00744DE3" w:rsidRPr="003F2676" w:rsidTr="00DE48AA">
        <w:tc>
          <w:tcPr>
            <w:tcW w:w="1070" w:type="pct"/>
            <w:shd w:val="clear" w:color="auto" w:fill="auto"/>
          </w:tcPr>
          <w:p w:rsidR="00744DE3" w:rsidRPr="003F2676" w:rsidRDefault="00744DE3">
            <w:pPr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其他备注：</w:t>
            </w:r>
          </w:p>
        </w:tc>
        <w:tc>
          <w:tcPr>
            <w:tcW w:w="3930" w:type="pct"/>
            <w:gridSpan w:val="6"/>
            <w:shd w:val="clear" w:color="auto" w:fill="auto"/>
          </w:tcPr>
          <w:p w:rsidR="00744DE3" w:rsidRDefault="003065ED" w:rsidP="00F52C76">
            <w:pPr>
              <w:rPr>
                <w:rStyle w:val="a8"/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 w:rsidR="0065220E" w:rsidRDefault="0065220E" w:rsidP="0065220E">
      <w:pPr>
        <w:rPr>
          <w:rFonts w:ascii="微软雅黑" w:eastAsia="微软雅黑" w:hAnsi="微软雅黑"/>
          <w:sz w:val="22"/>
          <w:szCs w:val="24"/>
        </w:rPr>
      </w:pPr>
    </w:p>
    <w:p w:rsidR="00511AFD" w:rsidRDefault="00511AFD" w:rsidP="0065220E">
      <w:pPr>
        <w:rPr>
          <w:rFonts w:ascii="微软雅黑" w:eastAsia="微软雅黑" w:hAnsi="微软雅黑"/>
          <w:sz w:val="22"/>
          <w:szCs w:val="24"/>
        </w:rPr>
      </w:pPr>
    </w:p>
    <w:p w:rsidR="00511AFD" w:rsidRPr="0065220E" w:rsidRDefault="00511AFD" w:rsidP="0065220E">
      <w:pPr>
        <w:rPr>
          <w:rFonts w:ascii="微软雅黑" w:eastAsia="微软雅黑" w:hAnsi="微软雅黑"/>
          <w:sz w:val="22"/>
          <w:szCs w:val="24"/>
        </w:rPr>
      </w:pPr>
    </w:p>
    <w:sectPr w:rsidR="00511AFD" w:rsidRPr="0065220E">
      <w:headerReference w:type="default" r:id="rId9"/>
      <w:foot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6" w:rsidRDefault="005727E6">
      <w:r>
        <w:separator/>
      </w:r>
    </w:p>
  </w:endnote>
  <w:endnote w:type="continuationSeparator" w:id="0">
    <w:p w:rsidR="005727E6" w:rsidRDefault="0057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-284" w:type="dxa"/>
      <w:tblBorders>
        <w:top w:val="single" w:sz="2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74"/>
    </w:tblGrid>
    <w:tr w:rsidR="002C15B7" w:rsidTr="00EC43A8">
      <w:tc>
        <w:tcPr>
          <w:tcW w:w="9274" w:type="dxa"/>
          <w:shd w:val="clear" w:color="auto" w:fill="auto"/>
        </w:tcPr>
        <w:p w:rsidR="002C15B7" w:rsidRDefault="002C15B7"/>
      </w:tc>
    </w:tr>
  </w:tbl>
  <w:p w:rsidR="002C15B7" w:rsidRDefault="002C15B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6" w:rsidRDefault="005727E6">
      <w:r>
        <w:separator/>
      </w:r>
    </w:p>
  </w:footnote>
  <w:footnote w:type="continuationSeparator" w:id="0">
    <w:p w:rsidR="005727E6" w:rsidRDefault="0057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7" w:rsidRPr="0065220E" w:rsidRDefault="000524B3" w:rsidP="000524B3">
    <w:pPr>
      <w:pStyle w:val="a4"/>
      <w:jc w:val="right"/>
    </w:pPr>
    <w:proofErr w:type="gramStart"/>
    <w:r>
      <w:rPr>
        <w:rFonts w:hint="eastAsia"/>
      </w:rPr>
      <w:t>萨</w:t>
    </w:r>
    <w:proofErr w:type="gramEnd"/>
    <w:r>
      <w:rPr>
        <w:rFonts w:hint="eastAsia"/>
      </w:rPr>
      <w:t>恩斯检测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61F"/>
    <w:multiLevelType w:val="hybridMultilevel"/>
    <w:tmpl w:val="B3CC1FC4"/>
    <w:lvl w:ilvl="0" w:tplc="A9F495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B164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CD0417"/>
    <w:multiLevelType w:val="hybridMultilevel"/>
    <w:tmpl w:val="F3825900"/>
    <w:lvl w:ilvl="0" w:tplc="31841E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61014"/>
    <w:multiLevelType w:val="singleLevel"/>
    <w:tmpl w:val="7366101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E420234"/>
    <w:multiLevelType w:val="hybridMultilevel"/>
    <w:tmpl w:val="C4DE11E0"/>
    <w:lvl w:ilvl="0" w:tplc="683AF9FC">
      <w:numFmt w:val="bullet"/>
      <w:lvlText w:val="□"/>
      <w:lvlJc w:val="left"/>
      <w:pPr>
        <w:ind w:left="58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7"/>
    <w:rsid w:val="000004DE"/>
    <w:rsid w:val="00033663"/>
    <w:rsid w:val="000419ED"/>
    <w:rsid w:val="00050357"/>
    <w:rsid w:val="000524B3"/>
    <w:rsid w:val="000549E1"/>
    <w:rsid w:val="00056D6E"/>
    <w:rsid w:val="00057EFC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1E982"/>
  <w15:docId w15:val="{575F2E76-5179-4781-8A4B-78ADB46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2">
    <w:name w:val="pStyle2"/>
    <w:basedOn w:val="a"/>
    <w:qFormat/>
    <w:pPr>
      <w:spacing w:before="300" w:after="300"/>
      <w:jc w:val="center"/>
    </w:pPr>
  </w:style>
  <w:style w:type="character" w:customStyle="1" w:styleId="rStyle">
    <w:name w:val="rStyle"/>
    <w:rPr>
      <w:b/>
      <w:sz w:val="28"/>
      <w:szCs w:val="28"/>
    </w:rPr>
  </w:style>
  <w:style w:type="paragraph" w:customStyle="1" w:styleId="pStyle">
    <w:name w:val="pStyle"/>
    <w:basedOn w:val="a"/>
    <w:pPr>
      <w:jc w:val="center"/>
    </w:pPr>
  </w:style>
  <w:style w:type="paragraph" w:styleId="a3">
    <w:name w:val="List Paragraph"/>
    <w:basedOn w:val="a"/>
    <w:uiPriority w:val="34"/>
    <w:qFormat/>
    <w:rsid w:val="00D424B8"/>
    <w:pPr>
      <w:ind w:firstLineChars="200" w:firstLine="420"/>
    </w:pPr>
  </w:style>
  <w:style w:type="paragraph" w:styleId="a4">
    <w:name w:val="header"/>
    <w:basedOn w:val="a"/>
    <w:link w:val="a5"/>
    <w:uiPriority w:val="99"/>
    <w:rsid w:val="00D4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24B8"/>
    <w:rPr>
      <w:sz w:val="18"/>
      <w:szCs w:val="18"/>
    </w:rPr>
  </w:style>
  <w:style w:type="paragraph" w:styleId="a6">
    <w:name w:val="footer"/>
    <w:basedOn w:val="a"/>
    <w:link w:val="a7"/>
    <w:rsid w:val="00D424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B8"/>
    <w:rPr>
      <w:sz w:val="18"/>
      <w:szCs w:val="18"/>
    </w:rPr>
  </w:style>
  <w:style w:type="character" w:styleId="a8">
    <w:name w:val="Hyperlink"/>
    <w:basedOn w:val="a0"/>
    <w:rsid w:val="00785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C5CBF-C2F5-4CCE-A084-9BD1D0A3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8615527965818</cp:lastModifiedBy>
  <cp:revision>3</cp:revision>
  <dcterms:created xsi:type="dcterms:W3CDTF">2023-05-28T09:24:00Z</dcterms:created>
  <dcterms:modified xsi:type="dcterms:W3CDTF">2023-07-03T15:51:00Z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