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微软雅黑" w:hAnsi="微软雅黑" w:eastAsia="微软雅黑"/>
          <w:sz w:val="36"/>
          <w:szCs w:val="36"/>
        </w:rPr>
      </w:pPr>
      <w:r>
        <w:rPr>
          <w:rStyle w:val="9"/>
          <w:rFonts w:hint="eastAsia" w:ascii="微软雅黑" w:hAnsi="微软雅黑" w:eastAsia="微软雅黑"/>
          <w:sz w:val="32"/>
          <w:szCs w:val="32"/>
        </w:rPr>
        <w:t>FIB制样对接</w:t>
      </w:r>
      <w:r>
        <w:rPr>
          <w:rStyle w:val="9"/>
          <w:rFonts w:ascii="微软雅黑" w:hAnsi="微软雅黑" w:eastAsia="微软雅黑"/>
          <w:sz w:val="32"/>
          <w:szCs w:val="32"/>
        </w:rPr>
        <w:t>单</w:t>
      </w:r>
    </w:p>
    <w:tbl>
      <w:tblPr>
        <w:tblStyle w:val="5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348"/>
        <w:gridCol w:w="6626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2"/>
            <w:shd w:val="clear" w:color="auto" w:fill="auto"/>
          </w:tcPr>
          <w:p>
            <w:pPr>
              <w:pStyle w:val="10"/>
              <w:spacing w:line="276" w:lineRule="auto"/>
              <w:rPr>
                <w:rStyle w:val="7"/>
                <w:color w:val="FF0000"/>
                <w:sz w:val="28"/>
              </w:rPr>
            </w:pPr>
            <w:r>
              <w:rPr>
                <w:rStyle w:val="7"/>
                <w:rFonts w:hint="eastAsia"/>
                <w:color w:val="FF0000"/>
                <w:sz w:val="28"/>
              </w:rPr>
              <w:t>下单时需上传此测试单作为测试时的参考，请务必如实认真填写。</w:t>
            </w:r>
          </w:p>
          <w:p>
            <w:pPr>
              <w:pStyle w:val="10"/>
              <w:rPr>
                <w:rFonts w:hint="eastAsia" w:ascii="微软雅黑" w:hAnsi="微软雅黑" w:eastAsiaTheme="minorEastAsia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7"/>
                <w:rFonts w:hint="eastAsia"/>
                <w:b/>
                <w:bCs/>
                <w:color w:val="70AD47" w:themeColor="accent6"/>
                <w:sz w:val="28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预约人</w:t>
            </w:r>
          </w:p>
        </w:tc>
        <w:tc>
          <w:tcPr>
            <w:tcW w:w="6626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6626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FIB目的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（SEM,TEM等）</w:t>
            </w:r>
          </w:p>
        </w:tc>
        <w:tc>
          <w:tcPr>
            <w:tcW w:w="6626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SEM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剖面分析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TEM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拍摄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球差拍摄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APT制样    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其他（重构等）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样品尺寸</w:t>
            </w:r>
          </w:p>
        </w:tc>
        <w:tc>
          <w:tcPr>
            <w:tcW w:w="6626" w:type="dxa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i/>
                <w:sz w:val="22"/>
                <w:szCs w:val="22"/>
                <w:u w:val="single"/>
              </w:rPr>
              <w:t>块体样品长宽小于</w:t>
            </w:r>
            <w:r>
              <w:rPr>
                <w:rFonts w:ascii="微软雅黑" w:hAnsi="微软雅黑" w:eastAsia="微软雅黑"/>
                <w:i/>
                <w:sz w:val="22"/>
                <w:szCs w:val="22"/>
                <w:u w:val="single"/>
              </w:rPr>
              <w:t>1</w:t>
            </w:r>
            <w:r>
              <w:rPr>
                <w:rFonts w:hint="eastAsia" w:ascii="微软雅黑" w:hAnsi="微软雅黑" w:eastAsia="微软雅黑"/>
                <w:i/>
                <w:sz w:val="22"/>
                <w:szCs w:val="22"/>
                <w:u w:val="single"/>
              </w:rPr>
              <w:t>cm，厚度小于0.5cm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样品性质（脆性/韧性）</w:t>
            </w:r>
          </w:p>
        </w:tc>
        <w:tc>
          <w:tcPr>
            <w:tcW w:w="6626" w:type="dxa"/>
            <w:shd w:val="clear" w:color="auto" w:fill="auto"/>
          </w:tcPr>
          <w:p>
            <w:pPr>
              <w:ind w:firstLine="660" w:firstLineChars="300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是否易氧化</w:t>
            </w:r>
          </w:p>
        </w:tc>
        <w:tc>
          <w:tcPr>
            <w:tcW w:w="6626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659" w:hRule="atLeast"/>
        </w:trPr>
        <w:tc>
          <w:tcPr>
            <w:tcW w:w="2348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切片厚度是否有要求</w:t>
            </w:r>
          </w:p>
        </w:tc>
        <w:tc>
          <w:tcPr>
            <w:tcW w:w="6626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否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78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是（厚度：_____nm左右）；</w:t>
            </w:r>
          </w:p>
          <w:p>
            <w:pPr>
              <w:rPr>
                <w:rFonts w:ascii="微软雅黑" w:hAnsi="微软雅黑" w:eastAsia="微软雅黑"/>
                <w:color w:val="2F5496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eastAsia" w:ascii="微软雅黑" w:hAnsi="微软雅黑" w:eastAsia="微软雅黑"/>
                <w:color w:val="2F5496"/>
                <w:sz w:val="22"/>
                <w:szCs w:val="22"/>
              </w:rPr>
              <w:t xml:space="preserve"> 常规50nm左右，仅TEM制样需填</w:t>
            </w:r>
          </w:p>
        </w:tc>
      </w:tr>
    </w:tbl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提供准确取样位置：（提供逐级放大的</w:t>
      </w:r>
      <w:r>
        <w:rPr>
          <w:rFonts w:hint="eastAsia" w:ascii="微软雅黑" w:hAnsi="微软雅黑" w:eastAsia="微软雅黑"/>
          <w:sz w:val="22"/>
          <w:szCs w:val="22"/>
        </w:rPr>
        <w:t>样品照片，每张图上标出切样位置</w:t>
      </w:r>
      <w:r>
        <w:rPr>
          <w:rFonts w:ascii="微软雅黑" w:hAnsi="微软雅黑" w:eastAsia="微软雅黑"/>
          <w:sz w:val="22"/>
          <w:szCs w:val="22"/>
        </w:rPr>
        <w:t>）</w:t>
      </w:r>
    </w:p>
    <w:p>
      <w:pPr>
        <w:jc w:val="center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drawing>
          <wp:inline distT="0" distB="0" distL="0" distR="0">
            <wp:extent cx="4260850" cy="124460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切样位置图片：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切样位置描述：</w:t>
      </w:r>
    </w:p>
    <w:p>
      <w:pPr>
        <w:rPr>
          <w:rFonts w:ascii="微软雅黑" w:hAnsi="微软雅黑" w:eastAsia="微软雅黑"/>
          <w:sz w:val="22"/>
          <w:szCs w:val="22"/>
        </w:rPr>
      </w:pP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注意事项</w:t>
      </w:r>
      <w:r>
        <w:rPr>
          <w:rFonts w:hint="eastAsia" w:ascii="微软雅黑" w:hAnsi="微软雅黑" w:eastAsia="微软雅黑"/>
          <w:sz w:val="22"/>
          <w:szCs w:val="22"/>
        </w:rPr>
        <w:t>：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送样前可用酒精清洗表面，确保样品表面清洁，没有油脂类物质，不要裸手触摸样品表面。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透射制样</w:t>
      </w:r>
      <w:r>
        <w:rPr>
          <w:rFonts w:ascii="微软雅黑" w:hAnsi="微软雅黑" w:eastAsia="微软雅黑"/>
          <w:sz w:val="22"/>
          <w:szCs w:val="22"/>
        </w:rPr>
        <w:t>默认垂直于样品表面</w:t>
      </w:r>
      <w:r>
        <w:rPr>
          <w:rFonts w:hint="eastAsia" w:ascii="微软雅黑" w:hAnsi="微软雅黑" w:eastAsia="微软雅黑"/>
          <w:sz w:val="22"/>
          <w:szCs w:val="22"/>
        </w:rPr>
        <w:t>向下</w:t>
      </w:r>
      <w:r>
        <w:rPr>
          <w:rFonts w:ascii="微软雅黑" w:hAnsi="微软雅黑" w:eastAsia="微软雅黑"/>
          <w:sz w:val="22"/>
          <w:szCs w:val="22"/>
        </w:rPr>
        <w:t>切割取样</w:t>
      </w:r>
      <w:r>
        <w:rPr>
          <w:rFonts w:hint="eastAsia" w:ascii="微软雅黑" w:hAnsi="微软雅黑" w:eastAsia="微软雅黑"/>
          <w:sz w:val="22"/>
          <w:szCs w:val="22"/>
        </w:rPr>
        <w:t>，一般切片大小3-4um的边长，太大易碎</w:t>
      </w:r>
      <w:r>
        <w:rPr>
          <w:rFonts w:ascii="微软雅黑" w:hAnsi="微软雅黑" w:eastAsia="微软雅黑"/>
          <w:sz w:val="22"/>
          <w:szCs w:val="22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透射样品制备只保证切出的样品厚度可以拍透射。</w:t>
      </w:r>
    </w:p>
    <w:p>
      <w:pPr>
        <w:pStyle w:val="11"/>
        <w:numPr>
          <w:ilvl w:val="0"/>
          <w:numId w:val="1"/>
        </w:numPr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F</w:t>
      </w:r>
      <w:r>
        <w:rPr>
          <w:rFonts w:hint="eastAsia" w:ascii="微软雅黑" w:hAnsi="微软雅黑" w:eastAsia="微软雅黑"/>
          <w:sz w:val="22"/>
          <w:szCs w:val="22"/>
        </w:rPr>
        <w:t>ib制样后如果需要TEM拍摄，请咨询工作人员后再下单。</w:t>
      </w: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D0417"/>
    <w:multiLevelType w:val="multilevel"/>
    <w:tmpl w:val="4DCD04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232F5"/>
    <w:rsid w:val="000549E1"/>
    <w:rsid w:val="00056D6E"/>
    <w:rsid w:val="000D7A57"/>
    <w:rsid w:val="00103CA3"/>
    <w:rsid w:val="00120610"/>
    <w:rsid w:val="001708AD"/>
    <w:rsid w:val="001B1DFD"/>
    <w:rsid w:val="00290183"/>
    <w:rsid w:val="002B5378"/>
    <w:rsid w:val="002C15B7"/>
    <w:rsid w:val="002E00CA"/>
    <w:rsid w:val="00301ADD"/>
    <w:rsid w:val="00333764"/>
    <w:rsid w:val="003B35C7"/>
    <w:rsid w:val="003F16C4"/>
    <w:rsid w:val="003F2676"/>
    <w:rsid w:val="004319E8"/>
    <w:rsid w:val="004479ED"/>
    <w:rsid w:val="00454CB3"/>
    <w:rsid w:val="00457823"/>
    <w:rsid w:val="004D025A"/>
    <w:rsid w:val="004F1D77"/>
    <w:rsid w:val="00505C75"/>
    <w:rsid w:val="00580E72"/>
    <w:rsid w:val="005A36D7"/>
    <w:rsid w:val="005A6855"/>
    <w:rsid w:val="006107AC"/>
    <w:rsid w:val="00612A5E"/>
    <w:rsid w:val="0062234A"/>
    <w:rsid w:val="00681E69"/>
    <w:rsid w:val="00686A4D"/>
    <w:rsid w:val="006B3A01"/>
    <w:rsid w:val="00752495"/>
    <w:rsid w:val="00777904"/>
    <w:rsid w:val="00785C41"/>
    <w:rsid w:val="007B689A"/>
    <w:rsid w:val="007D5BCE"/>
    <w:rsid w:val="0087158B"/>
    <w:rsid w:val="008D12BE"/>
    <w:rsid w:val="00901C18"/>
    <w:rsid w:val="00921E7F"/>
    <w:rsid w:val="009905E5"/>
    <w:rsid w:val="009E6F9C"/>
    <w:rsid w:val="00A964F3"/>
    <w:rsid w:val="00AA50A6"/>
    <w:rsid w:val="00AE6BD3"/>
    <w:rsid w:val="00B07EFD"/>
    <w:rsid w:val="00B35AE3"/>
    <w:rsid w:val="00B778BF"/>
    <w:rsid w:val="00BC43FF"/>
    <w:rsid w:val="00BE624E"/>
    <w:rsid w:val="00BE7D2F"/>
    <w:rsid w:val="00C27269"/>
    <w:rsid w:val="00D25667"/>
    <w:rsid w:val="00D424B8"/>
    <w:rsid w:val="00D478F5"/>
    <w:rsid w:val="00DA3A73"/>
    <w:rsid w:val="00DE77AB"/>
    <w:rsid w:val="00E76B06"/>
    <w:rsid w:val="00E84B5A"/>
    <w:rsid w:val="00EB7D1C"/>
    <w:rsid w:val="00EC39A4"/>
    <w:rsid w:val="00EC43A8"/>
    <w:rsid w:val="00EE2F33"/>
    <w:rsid w:val="00EF2EF3"/>
    <w:rsid w:val="00F52C76"/>
    <w:rsid w:val="00F61207"/>
    <w:rsid w:val="00F675F2"/>
    <w:rsid w:val="00F828E7"/>
    <w:rsid w:val="00F83418"/>
    <w:rsid w:val="00F879D4"/>
    <w:rsid w:val="00F9219D"/>
    <w:rsid w:val="00F95F10"/>
    <w:rsid w:val="00FA4D0D"/>
    <w:rsid w:val="00FF2B2F"/>
    <w:rsid w:val="00FF798B"/>
    <w:rsid w:val="06E80AFB"/>
    <w:rsid w:val="0AA84B53"/>
    <w:rsid w:val="103A2CDD"/>
    <w:rsid w:val="1453661A"/>
    <w:rsid w:val="245A7440"/>
    <w:rsid w:val="27CD10F7"/>
    <w:rsid w:val="2EE2523D"/>
    <w:rsid w:val="3860184B"/>
    <w:rsid w:val="425905C9"/>
    <w:rsid w:val="444858E6"/>
    <w:rsid w:val="4702080C"/>
    <w:rsid w:val="51111DDF"/>
    <w:rsid w:val="583B60B5"/>
    <w:rsid w:val="6DA232C5"/>
    <w:rsid w:val="7A1A3780"/>
    <w:rsid w:val="7C5C3124"/>
    <w:rsid w:val="7D1F3CB4"/>
    <w:rsid w:val="7ECF5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9">
    <w:name w:val="rStyle"/>
    <w:qFormat/>
    <w:uiPriority w:val="0"/>
    <w:rPr>
      <w:b/>
      <w:sz w:val="28"/>
      <w:szCs w:val="28"/>
    </w:rPr>
  </w:style>
  <w:style w:type="paragraph" w:customStyle="1" w:styleId="10">
    <w:name w:val="pStyle"/>
    <w:basedOn w:val="1"/>
    <w:qFormat/>
    <w:uiPriority w:val="0"/>
    <w:pPr>
      <w:jc w:val="center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字符"/>
    <w:basedOn w:val="6"/>
    <w:link w:val="2"/>
    <w:qFormat/>
    <w:uiPriority w:val="0"/>
    <w:rPr>
      <w:sz w:val="18"/>
      <w:szCs w:val="18"/>
    </w:rPr>
  </w:style>
  <w:style w:type="paragraph" w:customStyle="1" w:styleId="1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1DE7-A7A1-43FF-8A84-39223D16D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329</Words>
  <Characters>370</Characters>
  <Lines>3</Lines>
  <Paragraphs>1</Paragraphs>
  <TotalTime>1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2023-05-28T15:58:00Z</dcterms:created>
  <dc:creator>Administrator</dc:creator>
  <cp:lastModifiedBy>Sciclubs~黄飞</cp:lastModifiedBy>
  <dcterms:modified xsi:type="dcterms:W3CDTF">2023-07-04T04:03:06Z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E0E2F0E4969C4EFA92A6488CBC19D0DA</vt:lpwstr>
  </property>
</Properties>
</file>