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X射线荧光光谱</w:t>
      </w:r>
      <w:r>
        <w:rPr>
          <w:rStyle w:val="8"/>
          <w:rFonts w:ascii="微软雅黑" w:hAnsi="微软雅黑" w:eastAsia="微软雅黑"/>
        </w:rPr>
        <w:t>XRF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毒性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烧失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研磨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方法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hint="eastAsia" w:ascii="微软雅黑" w:hAnsi="微软雅黑" w:eastAsia="微软雅黑"/>
                <w:bCs/>
                <w:sz w:val="21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 xml:space="preserve">压片法（默认） </w:t>
            </w:r>
            <w:r>
              <w:rPr>
                <w:rFonts w:ascii="微软雅黑" w:hAnsi="微软雅黑" w:eastAsia="微软雅黑"/>
                <w:bCs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 xml:space="preserve">直接微区测试 </w:t>
            </w:r>
            <w:r>
              <w:rPr>
                <w:rFonts w:ascii="微软雅黑" w:hAnsi="微软雅黑" w:eastAsia="微软雅黑"/>
                <w:bCs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>熔片法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auto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</w:rPr>
              <w:t>测试模式</w:t>
            </w:r>
          </w:p>
        </w:tc>
        <w:tc>
          <w:tcPr>
            <w:tcW w:w="4135" w:type="pct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/>
                <w:color w:val="auto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</w:rPr>
              <w:t xml:space="preserve">单质 </w:t>
            </w:r>
            <w:r>
              <w:rPr>
                <w:rFonts w:ascii="微软雅黑" w:hAnsi="微软雅黑" w:eastAsia="微软雅黑"/>
                <w:b/>
                <w:color w:val="auto"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</w:rPr>
              <w:t xml:space="preserve">氧化物 </w:t>
            </w:r>
            <w:r>
              <w:rPr>
                <w:rFonts w:ascii="微软雅黑" w:hAnsi="微软雅黑" w:eastAsia="微软雅黑"/>
                <w:b/>
                <w:color w:val="auto"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color w:val="auto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color w:val="auto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</w:rPr>
              <w:t>单质+氧化物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01A9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7EC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title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182</Characters>
  <Lines>2</Lines>
  <Paragraphs>1</Paragraphs>
  <TotalTime>1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2023-05-28T10:47:00Z</dcterms:created>
  <dc:creator>Administrator</dc:creator>
  <cp:lastModifiedBy>Sciclubs~黄飞</cp:lastModifiedBy>
  <dcterms:modified xsi:type="dcterms:W3CDTF">2023-07-04T06:35:31Z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F31994B1613F44C494297240E0016E15_12</vt:lpwstr>
  </property>
</Properties>
</file>