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微软雅黑" w:hAnsi="微软雅黑" w:eastAsia="微软雅黑"/>
        </w:rPr>
      </w:pPr>
      <w:r>
        <w:rPr>
          <w:rStyle w:val="8"/>
          <w:rFonts w:ascii="微软雅黑" w:hAnsi="微软雅黑" w:eastAsia="微软雅黑"/>
        </w:rPr>
        <w:t>场发射</w:t>
      </w:r>
      <w:r>
        <w:rPr>
          <w:rStyle w:val="8"/>
          <w:rFonts w:hint="eastAsia" w:ascii="微软雅黑" w:hAnsi="微软雅黑" w:eastAsia="微软雅黑"/>
        </w:rPr>
        <w:t>扫描</w:t>
      </w:r>
      <w:r>
        <w:rPr>
          <w:rStyle w:val="8"/>
          <w:rFonts w:ascii="微软雅黑" w:hAnsi="微软雅黑" w:eastAsia="微软雅黑"/>
        </w:rPr>
        <w:t>电子显微镜SEM</w:t>
      </w:r>
      <w:r>
        <w:rPr>
          <w:rStyle w:val="8"/>
          <w:rFonts w:hint="eastAsia" w:ascii="微软雅黑" w:hAnsi="微软雅黑" w:eastAsia="微软雅黑"/>
        </w:rPr>
        <w:t>测试</w:t>
      </w:r>
      <w:r>
        <w:rPr>
          <w:rStyle w:val="8"/>
          <w:rFonts w:ascii="微软雅黑" w:hAnsi="微软雅黑" w:eastAsia="微软雅黑"/>
        </w:rPr>
        <w:t>单</w:t>
      </w:r>
    </w:p>
    <w:tbl>
      <w:tblPr>
        <w:tblStyle w:val="4"/>
        <w:tblW w:w="8974" w:type="dxa"/>
        <w:tblInd w:w="0" w:type="dxa"/>
        <w:tblBorders>
          <w:top w:val="single" w:color="006699" w:sz="6" w:space="0"/>
          <w:left w:val="single" w:color="006699" w:sz="6" w:space="0"/>
          <w:bottom w:val="single" w:color="006699" w:sz="6" w:space="0"/>
          <w:right w:val="single" w:color="006699" w:sz="6" w:space="0"/>
          <w:insideH w:val="single" w:color="006699" w:sz="6" w:space="0"/>
          <w:insideV w:val="single" w:color="006699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23"/>
        <w:gridCol w:w="3260"/>
        <w:gridCol w:w="1134"/>
        <w:gridCol w:w="2657"/>
      </w:tblGrid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974" w:type="dxa"/>
            <w:gridSpan w:val="4"/>
            <w:shd w:val="clear" w:color="auto" w:fill="auto"/>
          </w:tcPr>
          <w:p>
            <w:pPr>
              <w:pStyle w:val="9"/>
              <w:rPr>
                <w:rStyle w:val="6"/>
                <w:color w:val="FF0000"/>
                <w:sz w:val="28"/>
                <w:u w:val="none"/>
              </w:rPr>
            </w:pPr>
            <w:r>
              <w:rPr>
                <w:rStyle w:val="6"/>
                <w:rFonts w:hint="eastAsia"/>
                <w:color w:val="FF0000"/>
                <w:sz w:val="28"/>
                <w:u w:val="none"/>
              </w:rPr>
              <w:t>下单时需上传此测试单作为拍摄时的参考，请务必如实认真填写。</w:t>
            </w:r>
          </w:p>
          <w:p>
            <w:pPr>
              <w:pStyle w:val="9"/>
              <w:rPr>
                <w:rFonts w:hint="eastAsia" w:ascii="微软雅黑" w:hAnsi="微软雅黑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请将符合样品实际参数的选项</w:t>
            </w:r>
            <w:r>
              <w:rPr>
                <w:rStyle w:val="6"/>
                <w:rFonts w:hint="eastAsia"/>
                <w:b/>
                <w:bCs/>
                <w:color w:val="00B050"/>
                <w:sz w:val="28"/>
                <w:lang w:val="en-US" w:eastAsia="zh-CN"/>
              </w:rPr>
              <w:t>打勾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51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预约人</w:t>
            </w: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3260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样品名称</w:t>
            </w:r>
          </w:p>
        </w:tc>
        <w:tc>
          <w:tcPr>
            <w:tcW w:w="2657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样品化学组成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测试目的总说明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样品状态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2"/>
              </w:rPr>
              <w:t xml:space="preserve">粉末  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>薄膜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块状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2"/>
              </w:rPr>
              <w:t>液体</w:t>
            </w:r>
          </w:p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薄膜/</w:t>
            </w: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块状样品请注意标记并说明测试面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；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样品是否有磁性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2"/>
              </w:rPr>
              <w:t>无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2"/>
              </w:rPr>
              <w:t>有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（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弱磁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（磁铁吸不上来）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>强磁（磁铁能吸上来）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是否需要喷金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2"/>
              </w:rPr>
              <w:t>需要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2"/>
              </w:rPr>
              <w:t>不需要</w:t>
            </w:r>
          </w:p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color w:val="2F5496"/>
                <w:sz w:val="22"/>
                <w:szCs w:val="22"/>
              </w:rPr>
              <w:t>喷金目的是增强样品导电性，导电性差/磁性样品一般需要喷金处理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制样要求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                                                         </w:t>
            </w:r>
          </w:p>
          <w:p>
            <w:pP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ascii="微软雅黑" w:hAnsi="微软雅黑" w:eastAsia="微软雅黑"/>
                <w:bCs/>
                <w:color w:val="2F5597" w:themeColor="accent5" w:themeShade="BF"/>
                <w:sz w:val="21"/>
                <w:szCs w:val="22"/>
              </w:rPr>
              <w:t>常规粉末直接粘到导电胶上测试</w:t>
            </w:r>
            <w:r>
              <w:rPr>
                <w:rFonts w:hint="eastAsia" w:ascii="微软雅黑" w:hAnsi="微软雅黑" w:eastAsia="微软雅黑"/>
                <w:bCs/>
                <w:color w:val="2F5597" w:themeColor="accent5" w:themeShade="BF"/>
                <w:sz w:val="21"/>
                <w:szCs w:val="22"/>
              </w:rPr>
              <w:t>，液体/粉末</w:t>
            </w:r>
            <w:r>
              <w:rPr>
                <w:rFonts w:ascii="微软雅黑" w:hAnsi="微软雅黑" w:eastAsia="微软雅黑"/>
                <w:bCs/>
                <w:color w:val="2F5597" w:themeColor="accent5" w:themeShade="BF"/>
                <w:sz w:val="21"/>
                <w:szCs w:val="22"/>
              </w:rPr>
              <w:t>如需分散制样</w:t>
            </w:r>
            <w:r>
              <w:rPr>
                <w:rFonts w:hint="eastAsia" w:ascii="微软雅黑" w:hAnsi="微软雅黑" w:eastAsia="微软雅黑"/>
                <w:bCs/>
                <w:color w:val="2F5597" w:themeColor="accent5" w:themeShade="BF"/>
                <w:sz w:val="21"/>
                <w:szCs w:val="22"/>
              </w:rPr>
              <w:t>，请说明分散剂，超声时间以及干燥条件，若块体/薄膜样品测试之前需要干燥，请说明干燥条件；若需拍块体/薄膜截面，需说明截面制样方式。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形貌拍摄</w:t>
            </w:r>
            <w:r>
              <w:rPr>
                <w:rFonts w:ascii="微软雅黑" w:hAnsi="微软雅黑" w:eastAsia="微软雅黑"/>
                <w:b/>
                <w:color w:val="FF0000"/>
                <w:sz w:val="22"/>
                <w:szCs w:val="22"/>
              </w:rPr>
              <w:t>具体要求</w:t>
            </w: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说明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拍摄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目的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/重点：</w:t>
            </w:r>
          </w:p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sz w:val="22"/>
                <w:szCs w:val="22"/>
              </w:rPr>
              <w:t>拍摄放大倍数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/标尺：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是否需要打能谱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不需要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2"/>
              </w:rPr>
              <w:t>需要点能谱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</w:t>
            </w:r>
          </w:p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2"/>
              </w:rPr>
              <w:t>需要线能谱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2"/>
              </w:rPr>
              <w:t>需要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面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能谱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（mapping）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sz w:val="22"/>
                <w:szCs w:val="22"/>
              </w:rPr>
              <w:t>请说明点/线能谱位置以及需要元素</w:t>
            </w:r>
          </w:p>
        </w:tc>
        <w:tc>
          <w:tcPr>
            <w:tcW w:w="3260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※ 说明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打点/线能谱的位置要求</w:t>
            </w:r>
          </w:p>
        </w:tc>
        <w:tc>
          <w:tcPr>
            <w:tcW w:w="3791" w:type="dxa"/>
            <w:gridSpan w:val="2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点/线能谱测定哪些元素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sz w:val="22"/>
                <w:szCs w:val="22"/>
              </w:rPr>
              <w:t>请说明打m</w:t>
            </w:r>
            <w:r>
              <w:rPr>
                <w:rFonts w:ascii="微软雅黑" w:hAnsi="微软雅黑" w:eastAsia="微软雅黑"/>
                <w:b/>
                <w:color w:val="FF0000"/>
                <w:sz w:val="22"/>
                <w:szCs w:val="22"/>
              </w:rPr>
              <w:t>apping的</w:t>
            </w:r>
            <w:r>
              <w:rPr>
                <w:rFonts w:hint="eastAsia" w:ascii="微软雅黑" w:hAnsi="微软雅黑" w:eastAsia="微软雅黑"/>
                <w:b/>
                <w:color w:val="FF0000"/>
                <w:sz w:val="22"/>
                <w:szCs w:val="22"/>
              </w:rPr>
              <w:t>位置以及需要元素</w:t>
            </w:r>
          </w:p>
        </w:tc>
        <w:tc>
          <w:tcPr>
            <w:tcW w:w="3260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※ 说明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打m</w:t>
            </w: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apping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的位置要求</w:t>
            </w:r>
          </w:p>
        </w:tc>
        <w:tc>
          <w:tcPr>
            <w:tcW w:w="3791" w:type="dxa"/>
            <w:gridSpan w:val="2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m</w:t>
            </w: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apping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测定哪些元素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样品是否需要回收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b/>
                <w:sz w:val="22"/>
                <w:szCs w:val="22"/>
              </w:rPr>
              <w:t>否</w:t>
            </w: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bookmarkStart w:id="0" w:name="_GoBack"/>
            <w:bookmarkEnd w:id="0"/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 xml:space="preserve">是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其他备注：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Style w:val="6"/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                                                          </w:t>
            </w:r>
          </w:p>
        </w:tc>
      </w:tr>
    </w:tbl>
    <w:p>
      <w:pPr>
        <w:rPr>
          <w:rFonts w:ascii="微软雅黑" w:hAnsi="微软雅黑" w:eastAsia="微软雅黑"/>
          <w:b/>
          <w:sz w:val="24"/>
          <w:szCs w:val="22"/>
        </w:rPr>
      </w:pPr>
      <w:r>
        <w:rPr>
          <w:rFonts w:ascii="微软雅黑" w:hAnsi="微软雅黑" w:eastAsia="微软雅黑"/>
          <w:b/>
          <w:sz w:val="24"/>
          <w:szCs w:val="22"/>
        </w:rPr>
        <w:t>请尽可能根据测试要求</w:t>
      </w:r>
      <w:r>
        <w:rPr>
          <w:rFonts w:hint="eastAsia" w:ascii="微软雅黑" w:hAnsi="微软雅黑" w:eastAsia="微软雅黑"/>
          <w:b/>
          <w:sz w:val="24"/>
          <w:szCs w:val="22"/>
        </w:rPr>
        <w:t>给</w:t>
      </w:r>
      <w:r>
        <w:rPr>
          <w:rFonts w:ascii="微软雅黑" w:hAnsi="微软雅黑" w:eastAsia="微软雅黑"/>
          <w:b/>
          <w:sz w:val="24"/>
          <w:szCs w:val="22"/>
        </w:rPr>
        <w:t>相应的参考图</w:t>
      </w:r>
    </w:p>
    <w:p>
      <w:pPr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t>S</w:t>
      </w:r>
      <w:r>
        <w:rPr>
          <w:rFonts w:hint="eastAsia" w:ascii="微软雅黑" w:hAnsi="微软雅黑" w:eastAsia="微软雅黑"/>
          <w:sz w:val="22"/>
          <w:szCs w:val="22"/>
        </w:rPr>
        <w:t>EM形貌参考图：（若是文献上的参考图，请注明）</w:t>
      </w:r>
    </w:p>
    <w:p>
      <w:pPr>
        <w:rPr>
          <w:rFonts w:ascii="微软雅黑" w:hAnsi="微软雅黑" w:eastAsia="微软雅黑"/>
          <w:sz w:val="22"/>
          <w:szCs w:val="22"/>
        </w:rPr>
      </w:pPr>
    </w:p>
    <w:p>
      <w:pPr>
        <w:rPr>
          <w:rFonts w:ascii="微软雅黑" w:hAnsi="微软雅黑" w:eastAsia="微软雅黑"/>
          <w:sz w:val="22"/>
          <w:szCs w:val="22"/>
        </w:rPr>
      </w:pPr>
    </w:p>
    <w:p>
      <w:pPr>
        <w:rPr>
          <w:rFonts w:ascii="微软雅黑" w:hAnsi="微软雅黑" w:eastAsia="微软雅黑"/>
          <w:sz w:val="22"/>
          <w:szCs w:val="22"/>
        </w:rPr>
      </w:pPr>
    </w:p>
    <w:p>
      <w:pPr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t>M</w:t>
      </w:r>
      <w:r>
        <w:rPr>
          <w:rFonts w:hint="eastAsia" w:ascii="微软雅黑" w:hAnsi="微软雅黑" w:eastAsia="微软雅黑"/>
          <w:sz w:val="22"/>
          <w:szCs w:val="22"/>
        </w:rPr>
        <w:t>apping参考图：</w:t>
      </w:r>
    </w:p>
    <w:p>
      <w:pPr>
        <w:rPr>
          <w:rFonts w:ascii="微软雅黑" w:hAnsi="微软雅黑" w:eastAsia="微软雅黑"/>
          <w:sz w:val="22"/>
          <w:szCs w:val="22"/>
        </w:rPr>
      </w:pPr>
    </w:p>
    <w:p>
      <w:pPr>
        <w:rPr>
          <w:rFonts w:ascii="微软雅黑" w:hAnsi="微软雅黑" w:eastAsia="微软雅黑"/>
          <w:sz w:val="22"/>
          <w:szCs w:val="22"/>
        </w:rPr>
      </w:pPr>
    </w:p>
    <w:p>
      <w:pPr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t>注意事项</w:t>
      </w:r>
      <w:r>
        <w:rPr>
          <w:rFonts w:hint="eastAsia" w:ascii="微软雅黑" w:hAnsi="微软雅黑" w:eastAsia="微软雅黑"/>
          <w:sz w:val="22"/>
          <w:szCs w:val="22"/>
        </w:rPr>
        <w:t>：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电镜拍摄由于其特殊性，拍摄老师会尽力拍摄，但没法保证一定会拍到您预期效果的图片，尤其磁性样品或者导电性差样品，请理解！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t>平台常规测试仪器放大倍数可达</w:t>
      </w:r>
      <w:r>
        <w:rPr>
          <w:rFonts w:hint="eastAsia" w:ascii="微软雅黑" w:hAnsi="微软雅黑" w:eastAsia="微软雅黑"/>
          <w:sz w:val="22"/>
          <w:szCs w:val="22"/>
        </w:rPr>
        <w:t>5-10万倍，但是实际效果跟样品情况关系密切，没法保证一定拍的到效果好的图片！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  <w:color w:val="FF0000"/>
          <w:sz w:val="22"/>
          <w:szCs w:val="22"/>
        </w:rPr>
      </w:pPr>
      <w:r>
        <w:rPr>
          <w:rFonts w:hint="eastAsia" w:ascii="微软雅黑" w:hAnsi="微软雅黑" w:eastAsia="微软雅黑"/>
          <w:color w:val="FF0000"/>
          <w:sz w:val="22"/>
          <w:szCs w:val="22"/>
        </w:rPr>
        <w:t>SEM只能扫C(包括C)以后元素的能谱，如果样品需要做能谱且含C前轻元素的请注意，待测元素不能与基底成分有重合。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不同形态（粉末、块体/薄膜和液体）样品制样部分所需注意如下：</w:t>
      </w:r>
    </w:p>
    <w:p>
      <w:pPr>
        <w:pStyle w:val="10"/>
        <w:ind w:left="360" w:firstLine="0" w:firstLineChars="0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b/>
          <w:sz w:val="22"/>
          <w:szCs w:val="22"/>
        </w:rPr>
        <w:t>粉末：</w:t>
      </w:r>
      <w:r>
        <w:rPr>
          <w:rFonts w:hint="eastAsia" w:ascii="微软雅黑" w:hAnsi="微软雅黑" w:eastAsia="微软雅黑"/>
          <w:sz w:val="22"/>
          <w:szCs w:val="22"/>
        </w:rPr>
        <w:t>需要10-</w:t>
      </w:r>
      <w:r>
        <w:rPr>
          <w:rFonts w:ascii="微软雅黑" w:hAnsi="微软雅黑" w:eastAsia="微软雅黑"/>
          <w:sz w:val="22"/>
          <w:szCs w:val="22"/>
        </w:rPr>
        <w:t>20mg</w:t>
      </w:r>
      <w:r>
        <w:rPr>
          <w:rFonts w:hint="eastAsia" w:ascii="微软雅黑" w:hAnsi="微软雅黑" w:eastAsia="微软雅黑"/>
          <w:sz w:val="22"/>
          <w:szCs w:val="22"/>
        </w:rPr>
        <w:t>，常规是直接粘到导电胶上测试，若需分散至溶剂中（水/乙醇，其他溶剂目前没有），需说明是否需要超声，以及超声时间（默认超声时间5min</w:t>
      </w:r>
      <w:r>
        <w:rPr>
          <w:rFonts w:ascii="微软雅黑" w:hAnsi="微软雅黑" w:eastAsia="微软雅黑"/>
          <w:sz w:val="22"/>
          <w:szCs w:val="22"/>
        </w:rPr>
        <w:t xml:space="preserve">, </w:t>
      </w:r>
      <w:r>
        <w:rPr>
          <w:rFonts w:hint="eastAsia" w:ascii="微软雅黑" w:hAnsi="微软雅黑" w:eastAsia="微软雅黑"/>
          <w:sz w:val="22"/>
          <w:szCs w:val="22"/>
        </w:rPr>
        <w:t>一般超声时间不超过半小时）；</w:t>
      </w:r>
    </w:p>
    <w:p>
      <w:pPr>
        <w:pStyle w:val="10"/>
        <w:ind w:left="360" w:firstLine="0" w:firstLineChars="0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b/>
          <w:sz w:val="22"/>
          <w:szCs w:val="22"/>
        </w:rPr>
        <w:t>块体/薄膜：</w:t>
      </w:r>
      <w:r>
        <w:rPr>
          <w:rFonts w:hint="eastAsia" w:ascii="微软雅黑" w:hAnsi="微软雅黑" w:eastAsia="微软雅黑"/>
          <w:sz w:val="22"/>
          <w:szCs w:val="22"/>
        </w:rPr>
        <w:t>确认块体尺寸，直径需小于等于3cm，厚度小于1cm，如果有测试面要求（测试面需要备注清楚），若需拍块体/薄膜截面，需提供截面制备方法；</w:t>
      </w:r>
      <w:r>
        <w:rPr>
          <w:rFonts w:ascii="微软雅黑" w:hAnsi="微软雅黑" w:eastAsia="微软雅黑"/>
          <w:sz w:val="22"/>
          <w:szCs w:val="22"/>
        </w:rPr>
        <w:t xml:space="preserve"> </w:t>
      </w:r>
    </w:p>
    <w:p>
      <w:pPr>
        <w:pStyle w:val="10"/>
        <w:ind w:left="360" w:firstLine="0" w:firstLineChars="0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b/>
          <w:sz w:val="22"/>
          <w:szCs w:val="22"/>
        </w:rPr>
        <w:t>液体：</w:t>
      </w:r>
      <w:r>
        <w:rPr>
          <w:rFonts w:hint="eastAsia" w:ascii="微软雅黑" w:hAnsi="微软雅黑" w:eastAsia="微软雅黑"/>
          <w:sz w:val="22"/>
          <w:szCs w:val="22"/>
        </w:rPr>
        <w:t>需要备注好溶剂成分，制样随机选择滴到硅片或锡箔纸上，需要提供晾干条件（默认是红外灯下烘干，如果有其他要求需要备注好）。</w:t>
      </w:r>
    </w:p>
    <w:p>
      <w:pPr>
        <w:rPr>
          <w:rFonts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sz w:val="22"/>
          <w:szCs w:val="22"/>
        </w:rPr>
        <w:t>备注：</w:t>
      </w:r>
      <w:r>
        <w:rPr>
          <w:rFonts w:ascii="微软雅黑" w:hAnsi="微软雅黑" w:eastAsia="微软雅黑"/>
          <w:sz w:val="22"/>
          <w:szCs w:val="24"/>
        </w:rPr>
        <w:t>如有其它疑问请联系我</w:t>
      </w:r>
      <w:r>
        <w:rPr>
          <w:rFonts w:hint="eastAsia" w:ascii="微软雅黑" w:hAnsi="微软雅黑" w:eastAsia="微软雅黑"/>
          <w:sz w:val="22"/>
          <w:szCs w:val="24"/>
        </w:rPr>
        <w:t>（</w:t>
      </w:r>
      <w:r>
        <w:rPr>
          <w:rFonts w:ascii="微软雅黑" w:hAnsi="微软雅黑" w:eastAsia="微软雅黑"/>
          <w:sz w:val="22"/>
          <w:szCs w:val="24"/>
        </w:rPr>
        <w:t>15527965818</w:t>
      </w:r>
      <w:r>
        <w:rPr>
          <w:rFonts w:hint="eastAsia" w:ascii="微软雅黑" w:hAnsi="微软雅黑" w:eastAsia="微软雅黑"/>
          <w:sz w:val="22"/>
          <w:szCs w:val="24"/>
        </w:rPr>
        <w:t>）</w:t>
      </w:r>
    </w:p>
    <w:sectPr>
      <w:headerReference r:id="rId3" w:type="default"/>
      <w:footerReference r:id="rId4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274" w:type="dxa"/>
      <w:tblInd w:w="-284" w:type="dxa"/>
      <w:tblBorders>
        <w:top w:val="single" w:color="auto" w:sz="2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274"/>
    </w:tblGrid>
    <w:tr>
      <w:tblPrEx>
        <w:tblBorders>
          <w:top w:val="single" w:color="auto" w:sz="2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9274" w:type="dxa"/>
          <w:shd w:val="clear" w:color="auto" w:fill="auto"/>
        </w:tcPr>
        <w:p/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萨恩斯检测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CD0417"/>
    <w:multiLevelType w:val="multilevel"/>
    <w:tmpl w:val="4DCD041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k5Y2YxYjIyODU0N2MwMjc1MzlhZjQwODI5YzYifQ=="/>
  </w:docVars>
  <w:rsids>
    <w:rsidRoot w:val="002C15B7"/>
    <w:rsid w:val="000004DE"/>
    <w:rsid w:val="00033663"/>
    <w:rsid w:val="000419ED"/>
    <w:rsid w:val="00050357"/>
    <w:rsid w:val="000549E1"/>
    <w:rsid w:val="00056D6E"/>
    <w:rsid w:val="00057EFC"/>
    <w:rsid w:val="00070F95"/>
    <w:rsid w:val="000763D8"/>
    <w:rsid w:val="000840DF"/>
    <w:rsid w:val="00090B68"/>
    <w:rsid w:val="000C1829"/>
    <w:rsid w:val="000D0704"/>
    <w:rsid w:val="000D7A57"/>
    <w:rsid w:val="000E3657"/>
    <w:rsid w:val="000F5D5E"/>
    <w:rsid w:val="00106C37"/>
    <w:rsid w:val="00134DAA"/>
    <w:rsid w:val="00142096"/>
    <w:rsid w:val="00163C0C"/>
    <w:rsid w:val="001655F2"/>
    <w:rsid w:val="001708AD"/>
    <w:rsid w:val="00186048"/>
    <w:rsid w:val="001B1DFD"/>
    <w:rsid w:val="001B2BD5"/>
    <w:rsid w:val="001E6EC2"/>
    <w:rsid w:val="0020057B"/>
    <w:rsid w:val="00232037"/>
    <w:rsid w:val="00237BC9"/>
    <w:rsid w:val="0024204F"/>
    <w:rsid w:val="00290183"/>
    <w:rsid w:val="002B5378"/>
    <w:rsid w:val="002C15B7"/>
    <w:rsid w:val="002C48B8"/>
    <w:rsid w:val="002D0BE1"/>
    <w:rsid w:val="002E2C4B"/>
    <w:rsid w:val="002E5FD6"/>
    <w:rsid w:val="00301ADD"/>
    <w:rsid w:val="00302DF9"/>
    <w:rsid w:val="00302EAE"/>
    <w:rsid w:val="003065ED"/>
    <w:rsid w:val="0031361A"/>
    <w:rsid w:val="00316D16"/>
    <w:rsid w:val="00326CC4"/>
    <w:rsid w:val="00335F88"/>
    <w:rsid w:val="003432EE"/>
    <w:rsid w:val="003453C4"/>
    <w:rsid w:val="00361006"/>
    <w:rsid w:val="003929D6"/>
    <w:rsid w:val="003B35C7"/>
    <w:rsid w:val="003C73E2"/>
    <w:rsid w:val="003D7C08"/>
    <w:rsid w:val="003E25F2"/>
    <w:rsid w:val="003F2676"/>
    <w:rsid w:val="004319E8"/>
    <w:rsid w:val="00433B6F"/>
    <w:rsid w:val="00434393"/>
    <w:rsid w:val="00454CB3"/>
    <w:rsid w:val="00454EF6"/>
    <w:rsid w:val="0045693A"/>
    <w:rsid w:val="00457823"/>
    <w:rsid w:val="004C383C"/>
    <w:rsid w:val="004C41B7"/>
    <w:rsid w:val="004D025A"/>
    <w:rsid w:val="004F1D77"/>
    <w:rsid w:val="004F2C17"/>
    <w:rsid w:val="004F60CF"/>
    <w:rsid w:val="00505C75"/>
    <w:rsid w:val="00526096"/>
    <w:rsid w:val="00530F46"/>
    <w:rsid w:val="005513D0"/>
    <w:rsid w:val="00552EBD"/>
    <w:rsid w:val="005540B1"/>
    <w:rsid w:val="005618B3"/>
    <w:rsid w:val="00564D8B"/>
    <w:rsid w:val="00577B46"/>
    <w:rsid w:val="00580016"/>
    <w:rsid w:val="00580E72"/>
    <w:rsid w:val="00582B3C"/>
    <w:rsid w:val="005F0F2D"/>
    <w:rsid w:val="005F7284"/>
    <w:rsid w:val="005F7D0C"/>
    <w:rsid w:val="00613F26"/>
    <w:rsid w:val="0062234A"/>
    <w:rsid w:val="0063417C"/>
    <w:rsid w:val="00634D7C"/>
    <w:rsid w:val="0065220E"/>
    <w:rsid w:val="00686A4D"/>
    <w:rsid w:val="00703619"/>
    <w:rsid w:val="007236C2"/>
    <w:rsid w:val="0072580D"/>
    <w:rsid w:val="00744DE3"/>
    <w:rsid w:val="007631C5"/>
    <w:rsid w:val="00777904"/>
    <w:rsid w:val="007808CB"/>
    <w:rsid w:val="00785C41"/>
    <w:rsid w:val="007B36DC"/>
    <w:rsid w:val="007B64C6"/>
    <w:rsid w:val="007B689A"/>
    <w:rsid w:val="007C55FB"/>
    <w:rsid w:val="007D2FF0"/>
    <w:rsid w:val="007D6624"/>
    <w:rsid w:val="007F5845"/>
    <w:rsid w:val="0082354B"/>
    <w:rsid w:val="00827F3E"/>
    <w:rsid w:val="00884CED"/>
    <w:rsid w:val="008A2353"/>
    <w:rsid w:val="008B1E06"/>
    <w:rsid w:val="008C6296"/>
    <w:rsid w:val="008D12BE"/>
    <w:rsid w:val="008F4526"/>
    <w:rsid w:val="00916F99"/>
    <w:rsid w:val="00921E7F"/>
    <w:rsid w:val="009227AC"/>
    <w:rsid w:val="00926648"/>
    <w:rsid w:val="0094765C"/>
    <w:rsid w:val="00954F78"/>
    <w:rsid w:val="009F3E85"/>
    <w:rsid w:val="009F7900"/>
    <w:rsid w:val="00A3023D"/>
    <w:rsid w:val="00A36CD3"/>
    <w:rsid w:val="00A62628"/>
    <w:rsid w:val="00A62C4D"/>
    <w:rsid w:val="00AA50A6"/>
    <w:rsid w:val="00AE020E"/>
    <w:rsid w:val="00AE4431"/>
    <w:rsid w:val="00AE6BD3"/>
    <w:rsid w:val="00B07EFD"/>
    <w:rsid w:val="00B21475"/>
    <w:rsid w:val="00B22C1E"/>
    <w:rsid w:val="00B313C6"/>
    <w:rsid w:val="00B35AE3"/>
    <w:rsid w:val="00B37801"/>
    <w:rsid w:val="00B42316"/>
    <w:rsid w:val="00B57E64"/>
    <w:rsid w:val="00B6430C"/>
    <w:rsid w:val="00B778BF"/>
    <w:rsid w:val="00BA07B0"/>
    <w:rsid w:val="00BA0934"/>
    <w:rsid w:val="00BA66B3"/>
    <w:rsid w:val="00C1132F"/>
    <w:rsid w:val="00C122A0"/>
    <w:rsid w:val="00C17957"/>
    <w:rsid w:val="00C21247"/>
    <w:rsid w:val="00C24E3F"/>
    <w:rsid w:val="00C27269"/>
    <w:rsid w:val="00C66ED8"/>
    <w:rsid w:val="00C6760E"/>
    <w:rsid w:val="00C926FE"/>
    <w:rsid w:val="00CA0D1D"/>
    <w:rsid w:val="00CB5F71"/>
    <w:rsid w:val="00CE3F46"/>
    <w:rsid w:val="00CF740E"/>
    <w:rsid w:val="00D25667"/>
    <w:rsid w:val="00D25731"/>
    <w:rsid w:val="00D371B6"/>
    <w:rsid w:val="00D424B8"/>
    <w:rsid w:val="00D478F5"/>
    <w:rsid w:val="00D518C6"/>
    <w:rsid w:val="00D63C01"/>
    <w:rsid w:val="00D63E8B"/>
    <w:rsid w:val="00DA5E13"/>
    <w:rsid w:val="00DD08AB"/>
    <w:rsid w:val="00DD4FFF"/>
    <w:rsid w:val="00E04B22"/>
    <w:rsid w:val="00E12463"/>
    <w:rsid w:val="00E216D7"/>
    <w:rsid w:val="00E639A4"/>
    <w:rsid w:val="00E76B06"/>
    <w:rsid w:val="00E81BF1"/>
    <w:rsid w:val="00E84B5A"/>
    <w:rsid w:val="00EA448E"/>
    <w:rsid w:val="00EA7519"/>
    <w:rsid w:val="00EC43A8"/>
    <w:rsid w:val="00EC4DBD"/>
    <w:rsid w:val="00ED3F26"/>
    <w:rsid w:val="00EF2ED8"/>
    <w:rsid w:val="00EF2EF3"/>
    <w:rsid w:val="00F04466"/>
    <w:rsid w:val="00F41A9E"/>
    <w:rsid w:val="00F52C76"/>
    <w:rsid w:val="00F536BF"/>
    <w:rsid w:val="00F64E7C"/>
    <w:rsid w:val="00F675F2"/>
    <w:rsid w:val="00F71BDD"/>
    <w:rsid w:val="00F74207"/>
    <w:rsid w:val="00F828E7"/>
    <w:rsid w:val="00F83418"/>
    <w:rsid w:val="00F9219D"/>
    <w:rsid w:val="00FC6FA5"/>
    <w:rsid w:val="00FD2AA1"/>
    <w:rsid w:val="00FD4274"/>
    <w:rsid w:val="00FE3A09"/>
    <w:rsid w:val="245A7440"/>
    <w:rsid w:val="50C6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pStyle2"/>
    <w:basedOn w:val="1"/>
    <w:qFormat/>
    <w:uiPriority w:val="0"/>
    <w:pPr>
      <w:spacing w:before="300" w:after="300"/>
      <w:jc w:val="center"/>
    </w:pPr>
  </w:style>
  <w:style w:type="character" w:customStyle="1" w:styleId="8">
    <w:name w:val="rStyle"/>
    <w:uiPriority w:val="0"/>
    <w:rPr>
      <w:b/>
      <w:sz w:val="28"/>
      <w:szCs w:val="28"/>
    </w:rPr>
  </w:style>
  <w:style w:type="paragraph" w:customStyle="1" w:styleId="9">
    <w:name w:val="pStyle"/>
    <w:basedOn w:val="1"/>
    <w:uiPriority w:val="0"/>
    <w:pPr>
      <w:jc w:val="center"/>
    </w:pPr>
  </w:style>
  <w:style w:type="paragraph" w:styleId="10">
    <w:name w:val="List Paragraph"/>
    <w:basedOn w:val="1"/>
    <w:uiPriority w:val="99"/>
    <w:pPr>
      <w:ind w:firstLine="420" w:firstLineChars="200"/>
    </w:pPr>
  </w:style>
  <w:style w:type="character" w:customStyle="1" w:styleId="11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F1AC-06E4-486C-91DC-56DFDD9DCD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896</Words>
  <Characters>961</Characters>
  <Lines>87</Lines>
  <Paragraphs>100</Paragraphs>
  <TotalTime>0</TotalTime>
  <ScaleCrop>false</ScaleCrop>
  <LinksUpToDate>false</LinksUpToDate>
  <CharactersWithSpaces>1129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2023-05-28T08:39:00Z</dcterms:created>
  <dc:creator>Administrator</dc:creator>
  <cp:lastModifiedBy>Sciclubs~黄飞</cp:lastModifiedBy>
  <dcterms:modified xsi:type="dcterms:W3CDTF">2023-07-04T06:20:16Z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547871F371F9433C880EF36B46F13A9E_12</vt:lpwstr>
  </property>
</Properties>
</file>