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</w:pPr>
      <w:r>
        <w:rPr>
          <w:rStyle w:val="11"/>
          <w:rFonts w:hint="eastAsia"/>
        </w:rPr>
        <w:t>球差校正透射电镜测试</w:t>
      </w:r>
      <w:r>
        <w:rPr>
          <w:rStyle w:val="11"/>
        </w:rPr>
        <w:t>单</w:t>
      </w:r>
    </w:p>
    <w:tbl>
      <w:tblPr>
        <w:tblStyle w:val="10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119"/>
        <w:gridCol w:w="1468"/>
        <w:gridCol w:w="5387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3"/>
            <w:vAlign w:val="center"/>
          </w:tcPr>
          <w:p>
            <w:pPr>
              <w:pStyle w:val="14"/>
              <w:jc w:val="left"/>
              <w:rPr>
                <w:rStyle w:val="8"/>
                <w:color w:val="FF0000"/>
                <w:sz w:val="28"/>
                <w:u w:val="none"/>
              </w:rPr>
            </w:pPr>
            <w:r>
              <w:rPr>
                <w:rStyle w:val="8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14"/>
              <w:jc w:val="left"/>
              <w:rPr>
                <w:rFonts w:hint="eastAsia" w:eastAsiaTheme="minorEastAsia"/>
                <w:color w:val="00B050"/>
                <w:lang w:eastAsia="zh-CN"/>
              </w:rPr>
            </w:pPr>
            <w:r>
              <w:rPr>
                <w:rStyle w:val="8"/>
                <w:rFonts w:hint="eastAsia"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8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11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预约人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119" w:type="dxa"/>
            <w:vAlign w:val="center"/>
          </w:tcPr>
          <w:p>
            <w:pPr>
              <w:jc w:val="left"/>
            </w:pPr>
            <w:r>
              <w:rPr>
                <w:b/>
                <w:sz w:val="24"/>
                <w:szCs w:val="24"/>
              </w:rPr>
              <w:t>样品数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90" w:hRule="atLeast"/>
        </w:trPr>
        <w:tc>
          <w:tcPr>
            <w:tcW w:w="2119" w:type="dxa"/>
            <w:vMerge w:val="restart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样品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4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成分</w:t>
            </w:r>
          </w:p>
        </w:tc>
        <w:tc>
          <w:tcPr>
            <w:tcW w:w="538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18" w:hRule="atLeast"/>
        </w:trPr>
        <w:tc>
          <w:tcPr>
            <w:tcW w:w="2119" w:type="dxa"/>
            <w:vMerge w:val="continue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形态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theme="minorBidi"/>
                <w:sz w:val="22"/>
                <w:szCs w:val="24"/>
                <w:lang w:val="en-US" w:eastAsia="zh-CN" w:bidi="ar-SA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粉末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  <w:lang w:val="en-US" w:eastAsia="zh-CN"/>
              </w:rPr>
              <w:t xml:space="preserve">液体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  <w:lang w:val="en-US" w:eastAsia="zh-CN"/>
              </w:rPr>
              <w:t>薄膜（尺寸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855" w:hRule="atLeast"/>
        </w:trPr>
        <w:tc>
          <w:tcPr>
            <w:tcW w:w="2119" w:type="dxa"/>
            <w:vMerge w:val="restart"/>
            <w:vAlign w:val="center"/>
          </w:tcPr>
          <w:p>
            <w:pPr>
              <w:jc w:val="left"/>
            </w:pPr>
            <w:r>
              <w:rPr>
                <w:b/>
                <w:sz w:val="24"/>
                <w:szCs w:val="24"/>
              </w:rPr>
              <w:t>制样要求</w:t>
            </w:r>
          </w:p>
        </w:tc>
        <w:tc>
          <w:tcPr>
            <w:tcW w:w="146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制样方</w:t>
            </w:r>
          </w:p>
        </w:tc>
        <w:tc>
          <w:tcPr>
            <w:tcW w:w="538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自己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制样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老师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制样  </w:t>
            </w:r>
          </w:p>
          <w:p>
            <w:pPr>
              <w:rPr>
                <w:rFonts w:hint="eastAsia" w:ascii="微软雅黑" w:hAnsi="微软雅黑" w:eastAsia="微软雅黑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/>
                <w:color w:val="FF0000"/>
                <w:sz w:val="22"/>
                <w:szCs w:val="22"/>
              </w:rPr>
              <w:t>（建议根据之前自己拍该样品高分辨的经验制样）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36" w:hRule="atLeast"/>
        </w:trPr>
        <w:tc>
          <w:tcPr>
            <w:tcW w:w="2119" w:type="dxa"/>
            <w:vMerge w:val="continue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分散剂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微软雅黑" w:hAnsi="微软雅黑" w:eastAsia="微软雅黑"/>
                <w:b w:val="0"/>
                <w:bCs w:val="0"/>
                <w:color w:val="FF0000"/>
                <w:sz w:val="22"/>
                <w:szCs w:val="22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乙醇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u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水</w:t>
            </w:r>
            <w:r>
              <w:rPr>
                <w:rFonts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68" w:hRule="atLeast"/>
        </w:trPr>
        <w:tc>
          <w:tcPr>
            <w:tcW w:w="2119" w:type="dxa"/>
            <w:vMerge w:val="continue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超声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微软雅黑" w:hAnsi="微软雅黑" w:eastAsia="微软雅黑"/>
                <w:b w:val="0"/>
                <w:bCs w:val="0"/>
                <w:color w:val="FF0000"/>
                <w:sz w:val="22"/>
                <w:szCs w:val="22"/>
                <w:u w:val="single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 xml:space="preserve">否        </w:t>
            </w: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u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是 [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超声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min</w:t>
            </w:r>
            <w:r>
              <w:rPr>
                <w:rFonts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（一般2-5分钟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</w:rPr>
              <w:t>）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878" w:hRule="atLeast"/>
        </w:trPr>
        <w:tc>
          <w:tcPr>
            <w:tcW w:w="2119" w:type="dxa"/>
            <w:vMerge w:val="continue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铜网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无要求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u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普通铜网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u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微栅铜网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 w:val="0"/>
                  <w:bCs w:val="0"/>
                  <w:sz w:val="22"/>
                  <w:szCs w:val="24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 w:val="0"/>
                    <w:bCs w:val="0"/>
                    <w:sz w:val="32"/>
                    <w:szCs w:val="32"/>
                    <w:u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u w:val="none"/>
              </w:rPr>
              <w:t>超薄碳膜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1859C" w:themeColor="accent5" w:themeShade="BF"/>
                <w:sz w:val="22"/>
                <w:szCs w:val="22"/>
                <w:u w:val="none"/>
                <w:lang w:val="en-US" w:eastAsia="zh-CN"/>
              </w:rPr>
              <w:t xml:space="preserve">* </w:t>
            </w:r>
            <w:r>
              <w:rPr>
                <w:rFonts w:hint="eastAsia" w:ascii="微软雅黑" w:hAnsi="微软雅黑" w:eastAsia="微软雅黑"/>
                <w:b/>
                <w:bCs/>
                <w:color w:val="31859C" w:themeColor="accent5" w:themeShade="BF"/>
                <w:sz w:val="22"/>
                <w:szCs w:val="22"/>
                <w:u w:val="none"/>
              </w:rPr>
              <w:t>载网要求</w:t>
            </w:r>
            <w:r>
              <w:rPr>
                <w:rFonts w:hint="eastAsia" w:ascii="微软雅黑" w:hAnsi="微软雅黑" w:eastAsia="微软雅黑"/>
                <w:b/>
                <w:bCs/>
                <w:color w:val="31859C" w:themeColor="accent5" w:themeShade="BF"/>
                <w:sz w:val="22"/>
                <w:szCs w:val="22"/>
                <w:u w:val="none"/>
                <w:lang w:val="en-US" w:eastAsia="zh-CN"/>
              </w:rPr>
              <w:t>需与</w:t>
            </w:r>
            <w:r>
              <w:rPr>
                <w:rFonts w:hint="eastAsia" w:ascii="微软雅黑" w:hAnsi="微软雅黑" w:eastAsia="微软雅黑"/>
                <w:b/>
                <w:bCs/>
                <w:color w:val="31859C" w:themeColor="accent5" w:themeShade="BF"/>
                <w:sz w:val="22"/>
                <w:szCs w:val="22"/>
                <w:u w:val="none"/>
              </w:rPr>
              <w:t>负责老师沟通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119" w:type="dxa"/>
            <w:vAlign w:val="center"/>
          </w:tcPr>
          <w:p>
            <w:pPr>
              <w:jc w:val="left"/>
            </w:pPr>
            <w:r>
              <w:rPr>
                <w:b/>
                <w:sz w:val="24"/>
                <w:szCs w:val="24"/>
              </w:rPr>
              <w:t>测试内容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高分辨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形貌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EDS 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衍射</w:t>
            </w:r>
          </w:p>
          <w:p>
            <w:pPr>
              <w:jc w:val="left"/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Mapping 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STEM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EELS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119" w:type="dxa"/>
            <w:vAlign w:val="center"/>
          </w:tcPr>
          <w:p>
            <w:pPr>
              <w:jc w:val="left"/>
            </w:pPr>
            <w:r>
              <w:rPr>
                <w:b/>
                <w:sz w:val="24"/>
                <w:szCs w:val="24"/>
              </w:rPr>
              <w:t>是否磁性样品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jc w:val="left"/>
              <w:rPr>
                <w:rFonts w:eastAsia="宋体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无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弱磁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（磁铁吸不上来）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强磁（磁铁能吸上来）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11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需要数据格式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JPG(tiff</w:t>
            </w:r>
            <w:r>
              <w:rPr>
                <w:rFonts w:ascii="微软雅黑" w:hAnsi="微软雅黑" w:eastAsia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)     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DM3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86" w:hRule="atLeast"/>
        </w:trPr>
        <w:tc>
          <w:tcPr>
            <w:tcW w:w="211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是否回收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11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color w:val="FF0000"/>
          <w:u w:val="single"/>
        </w:rPr>
      </w:pPr>
    </w:p>
    <w:p>
      <w:pPr>
        <w:jc w:val="center"/>
        <w:rPr>
          <w:rFonts w:ascii="宋体" w:hAnsi="宋体" w:eastAsia="宋体" w:cs="宋体"/>
          <w:b/>
          <w:color w:val="FF0000"/>
          <w:u w:val="single"/>
        </w:rPr>
      </w:pPr>
    </w:p>
    <w:p>
      <w:pPr>
        <w:jc w:val="center"/>
        <w:rPr>
          <w:rFonts w:ascii="宋体" w:hAnsi="宋体" w:eastAsia="宋体" w:cs="宋体"/>
          <w:b/>
          <w:color w:val="FF0000"/>
          <w:u w:val="single"/>
        </w:rPr>
      </w:pPr>
    </w:p>
    <w:p>
      <w:pPr>
        <w:jc w:val="center"/>
        <w:rPr>
          <w:rFonts w:ascii="宋体" w:hAnsi="宋体" w:eastAsia="宋体" w:cs="宋体"/>
          <w:b/>
          <w:color w:val="FF0000"/>
          <w:u w:val="single"/>
        </w:rPr>
      </w:pPr>
    </w:p>
    <w:p>
      <w:pPr>
        <w:jc w:val="center"/>
        <w:rPr>
          <w:rFonts w:ascii="宋体" w:hAnsi="宋体" w:eastAsia="宋体" w:cs="宋体"/>
          <w:b/>
          <w:color w:val="FF0000"/>
          <w:u w:val="single"/>
        </w:rPr>
      </w:pPr>
    </w:p>
    <w:p>
      <w:pPr>
        <w:jc w:val="center"/>
        <w:rPr>
          <w:rFonts w:ascii="宋体" w:hAnsi="宋体" w:eastAsia="宋体" w:cs="宋体"/>
          <w:b/>
          <w:color w:val="FF0000"/>
          <w:u w:val="single"/>
        </w:rPr>
      </w:pPr>
    </w:p>
    <w:p>
      <w:pPr>
        <w:jc w:val="center"/>
        <w:rPr>
          <w:rFonts w:ascii="宋体" w:hAnsi="宋体" w:eastAsia="宋体" w:cs="宋体"/>
          <w:b/>
          <w:color w:val="FF0000"/>
          <w:u w:val="single"/>
        </w:rPr>
      </w:pPr>
    </w:p>
    <w:p>
      <w:pPr>
        <w:jc w:val="center"/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具体要求</w:t>
      </w:r>
    </w:p>
    <w:p>
      <w:pPr>
        <w:rPr>
          <w:sz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一、请清晰简洁描述形貌拍摄要求：</w:t>
      </w:r>
    </w:p>
    <w:p>
      <w:pPr>
        <w:rPr>
          <w:rFonts w:hint="default" w:ascii="Times New Roman" w:hAnsi="Times New Roman" w:eastAsia="宋体" w:cs="Times New Roman"/>
          <w:b/>
          <w:color w:val="FF0000"/>
          <w:u w:val="single"/>
        </w:rPr>
      </w:pPr>
    </w:p>
    <w:p>
      <w:pPr>
        <w:rPr>
          <w:rFonts w:hint="default" w:ascii="Times New Roman" w:hAnsi="Times New Roman" w:eastAsia="宋体" w:cs="Times New Roman"/>
          <w:b/>
          <w:color w:val="FF0000"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二、TEM参考图（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本样品拍过的，以及相关文献上类似样品拍摄到图片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）：</w:t>
      </w: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三、SEM参考图（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本样品拍过的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）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四、EDS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EDS关注元素：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EDS位置说明</w:t>
      </w:r>
      <w:r>
        <w:rPr>
          <w:rFonts w:hint="default" w:ascii="Times New Roman" w:hAnsi="Times New Roman" w:eastAsia="宋体" w:cs="Times New Roman"/>
          <w:color w:val="FF0000"/>
        </w:rPr>
        <w:t>：</w:t>
      </w:r>
    </w:p>
    <w:p>
      <w:pPr>
        <w:ind w:firstLine="640" w:firstLineChars="200"/>
        <w:rPr>
          <w:rFonts w:hint="default" w:ascii="Times New Roman" w:hAnsi="Times New Roman" w:eastAsia="宋体" w:cs="Times New Roman"/>
          <w:color w:val="FF0000"/>
        </w:rPr>
      </w:pPr>
    </w:p>
    <w:p>
      <w:pPr>
        <w:ind w:left="1205" w:hanging="1205" w:hangingChars="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五、衍射</w:t>
      </w:r>
      <w:r>
        <w:rPr>
          <w:rFonts w:hint="default" w:ascii="Times New Roman" w:hAnsi="Times New Roman" w:eastAsia="宋体" w:cs="Times New Roman"/>
          <w:sz w:val="24"/>
          <w:szCs w:val="24"/>
        </w:rPr>
        <w:t>（衍射是对应一个形貌来拍摄的，不同的形貌衍射是不一样的，一般晶体生长较好的样品才会出现明显的衍射斑点，非晶的大多是衍射环）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做过XRD的附上XRD曲线图：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参考图：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六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Mapping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关注元素：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拍摄位置说明：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参考图（本样品）：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STEM: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拍摄要求：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参考图：</w:t>
      </w:r>
    </w:p>
    <w:sectPr>
      <w:headerReference r:id="rId3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9070" w:type="dxa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40" w:type="dxa"/>
          <w:left w:w="40" w:type="dxa"/>
          <w:bottom w:w="40" w:type="dxa"/>
          <w:right w:w="40" w:type="dxa"/>
        </w:tblCellMar>
      </w:tblPrEx>
      <w:tc>
        <w:tcPr>
          <w:tcW w:w="9070" w:type="dxa"/>
        </w:tcPr>
        <w:p>
          <w:pPr>
            <w:jc w:val="right"/>
            <w:rPr>
              <w:rFonts w:hint="default" w:eastAsiaTheme="minorEastAsia"/>
              <w:sz w:val="21"/>
              <w:szCs w:val="21"/>
              <w:lang w:val="en-US" w:eastAsia="zh-CN"/>
            </w:rPr>
          </w:pPr>
          <w:r>
            <w:rPr>
              <w:rFonts w:hint="eastAsia"/>
              <w:sz w:val="21"/>
              <w:szCs w:val="21"/>
              <w:lang w:val="en-US" w:eastAsia="zh-CN"/>
            </w:rPr>
            <w:t>萨恩斯检测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671964"/>
    <w:rsid w:val="0001068A"/>
    <w:rsid w:val="00023FF3"/>
    <w:rsid w:val="00030A88"/>
    <w:rsid w:val="00037208"/>
    <w:rsid w:val="0003746D"/>
    <w:rsid w:val="00054069"/>
    <w:rsid w:val="00057360"/>
    <w:rsid w:val="00057AD0"/>
    <w:rsid w:val="00060608"/>
    <w:rsid w:val="00070C8A"/>
    <w:rsid w:val="00073687"/>
    <w:rsid w:val="0008075F"/>
    <w:rsid w:val="00081A5F"/>
    <w:rsid w:val="000A0A03"/>
    <w:rsid w:val="000B6BDB"/>
    <w:rsid w:val="000D77A5"/>
    <w:rsid w:val="000F3425"/>
    <w:rsid w:val="000F50E5"/>
    <w:rsid w:val="00122895"/>
    <w:rsid w:val="0012601C"/>
    <w:rsid w:val="001260B7"/>
    <w:rsid w:val="001317A7"/>
    <w:rsid w:val="0013317F"/>
    <w:rsid w:val="00136E2A"/>
    <w:rsid w:val="00166B20"/>
    <w:rsid w:val="001800B9"/>
    <w:rsid w:val="00186978"/>
    <w:rsid w:val="001B0670"/>
    <w:rsid w:val="001B7990"/>
    <w:rsid w:val="001E34FD"/>
    <w:rsid w:val="001E3E7D"/>
    <w:rsid w:val="001F4C8B"/>
    <w:rsid w:val="002500EB"/>
    <w:rsid w:val="0027396B"/>
    <w:rsid w:val="00276D87"/>
    <w:rsid w:val="00282D8D"/>
    <w:rsid w:val="002D1C0D"/>
    <w:rsid w:val="002D3013"/>
    <w:rsid w:val="002E71F4"/>
    <w:rsid w:val="00311D70"/>
    <w:rsid w:val="00314360"/>
    <w:rsid w:val="003632AE"/>
    <w:rsid w:val="00380C78"/>
    <w:rsid w:val="003A370C"/>
    <w:rsid w:val="003A5BF6"/>
    <w:rsid w:val="003B1475"/>
    <w:rsid w:val="003B5DD8"/>
    <w:rsid w:val="003E6FEB"/>
    <w:rsid w:val="003E7B97"/>
    <w:rsid w:val="003F7782"/>
    <w:rsid w:val="0040089F"/>
    <w:rsid w:val="00401CEF"/>
    <w:rsid w:val="00405D0A"/>
    <w:rsid w:val="00452430"/>
    <w:rsid w:val="00497011"/>
    <w:rsid w:val="00512853"/>
    <w:rsid w:val="00565377"/>
    <w:rsid w:val="00565692"/>
    <w:rsid w:val="005B63A7"/>
    <w:rsid w:val="005C4D6C"/>
    <w:rsid w:val="005E2798"/>
    <w:rsid w:val="005E2CAA"/>
    <w:rsid w:val="005F4132"/>
    <w:rsid w:val="0061613C"/>
    <w:rsid w:val="006332B5"/>
    <w:rsid w:val="006439F3"/>
    <w:rsid w:val="006667F2"/>
    <w:rsid w:val="00671964"/>
    <w:rsid w:val="006761A8"/>
    <w:rsid w:val="006857BF"/>
    <w:rsid w:val="00692942"/>
    <w:rsid w:val="00695285"/>
    <w:rsid w:val="006B1373"/>
    <w:rsid w:val="006F5A51"/>
    <w:rsid w:val="00733166"/>
    <w:rsid w:val="007673D7"/>
    <w:rsid w:val="00780058"/>
    <w:rsid w:val="007B1641"/>
    <w:rsid w:val="007C6F63"/>
    <w:rsid w:val="007D79A8"/>
    <w:rsid w:val="007E7619"/>
    <w:rsid w:val="00802E76"/>
    <w:rsid w:val="00826DEF"/>
    <w:rsid w:val="008472FB"/>
    <w:rsid w:val="00851D83"/>
    <w:rsid w:val="008749DC"/>
    <w:rsid w:val="008806B6"/>
    <w:rsid w:val="008A1924"/>
    <w:rsid w:val="008B1C51"/>
    <w:rsid w:val="008F1F7E"/>
    <w:rsid w:val="0091091A"/>
    <w:rsid w:val="009233DE"/>
    <w:rsid w:val="00971FE3"/>
    <w:rsid w:val="0098182D"/>
    <w:rsid w:val="00984CC6"/>
    <w:rsid w:val="00985F31"/>
    <w:rsid w:val="00986610"/>
    <w:rsid w:val="00992F16"/>
    <w:rsid w:val="00995345"/>
    <w:rsid w:val="009E59F7"/>
    <w:rsid w:val="009F4EFC"/>
    <w:rsid w:val="00A1137B"/>
    <w:rsid w:val="00A1501F"/>
    <w:rsid w:val="00A17A84"/>
    <w:rsid w:val="00A312FA"/>
    <w:rsid w:val="00A35B0D"/>
    <w:rsid w:val="00A812B3"/>
    <w:rsid w:val="00A94469"/>
    <w:rsid w:val="00AA46BE"/>
    <w:rsid w:val="00B12647"/>
    <w:rsid w:val="00B23853"/>
    <w:rsid w:val="00B31785"/>
    <w:rsid w:val="00B34C93"/>
    <w:rsid w:val="00B5131D"/>
    <w:rsid w:val="00B82A87"/>
    <w:rsid w:val="00C60CB7"/>
    <w:rsid w:val="00C65CB8"/>
    <w:rsid w:val="00C96129"/>
    <w:rsid w:val="00CC28CB"/>
    <w:rsid w:val="00CE5EF5"/>
    <w:rsid w:val="00D43946"/>
    <w:rsid w:val="00DA3B3E"/>
    <w:rsid w:val="00DB1817"/>
    <w:rsid w:val="00DC6AF2"/>
    <w:rsid w:val="00DD0579"/>
    <w:rsid w:val="00DD69D8"/>
    <w:rsid w:val="00DE176D"/>
    <w:rsid w:val="00DE7654"/>
    <w:rsid w:val="00DF6750"/>
    <w:rsid w:val="00E47FF3"/>
    <w:rsid w:val="00E63D2A"/>
    <w:rsid w:val="00E93E4E"/>
    <w:rsid w:val="00E95029"/>
    <w:rsid w:val="00EB3FAC"/>
    <w:rsid w:val="00EB4F6D"/>
    <w:rsid w:val="00EB6069"/>
    <w:rsid w:val="00EE3171"/>
    <w:rsid w:val="00EF0F2F"/>
    <w:rsid w:val="00F16C3D"/>
    <w:rsid w:val="00F22692"/>
    <w:rsid w:val="00F50466"/>
    <w:rsid w:val="00F66D54"/>
    <w:rsid w:val="00F97FC8"/>
    <w:rsid w:val="00FF1A3C"/>
    <w:rsid w:val="01195462"/>
    <w:rsid w:val="0B134E88"/>
    <w:rsid w:val="0DE33EDD"/>
    <w:rsid w:val="1C071FB1"/>
    <w:rsid w:val="1C857471"/>
    <w:rsid w:val="27A61CE7"/>
    <w:rsid w:val="2A6D6E73"/>
    <w:rsid w:val="321B76B0"/>
    <w:rsid w:val="3F1C4C96"/>
    <w:rsid w:val="41AF266B"/>
    <w:rsid w:val="47041FDB"/>
    <w:rsid w:val="49F2118B"/>
    <w:rsid w:val="4AAA4456"/>
    <w:rsid w:val="532B6E1D"/>
    <w:rsid w:val="5D0A47E6"/>
    <w:rsid w:val="67A816BC"/>
    <w:rsid w:val="691502EC"/>
    <w:rsid w:val="6E067B86"/>
    <w:rsid w:val="76E15464"/>
    <w:rsid w:val="7D5C6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脚注引用1"/>
    <w:unhideWhenUsed/>
    <w:qFormat/>
    <w:uiPriority w:val="0"/>
    <w:rPr>
      <w:vertAlign w:val="superscript"/>
    </w:rPr>
  </w:style>
  <w:style w:type="table" w:customStyle="1" w:styleId="10">
    <w:name w:val="myOwnTableStyle"/>
    <w:qFormat/>
    <w:uiPriority w:val="99"/>
    <w:tblPr>
      <w:tblBorders>
        <w:top w:val="single" w:color="006699" w:sz="6" w:space="0"/>
        <w:left w:val="single" w:color="006699" w:sz="6" w:space="0"/>
        <w:bottom w:val="single" w:color="006699" w:sz="6" w:space="0"/>
        <w:right w:val="single" w:color="006699" w:sz="6" w:space="0"/>
        <w:insideH w:val="single" w:color="006699" w:sz="6" w:space="0"/>
        <w:insideV w:val="single" w:color="006699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11">
    <w:name w:val="rStyle"/>
    <w:qFormat/>
    <w:uiPriority w:val="0"/>
    <w:rPr>
      <w:b/>
      <w:sz w:val="28"/>
      <w:szCs w:val="28"/>
    </w:rPr>
  </w:style>
  <w:style w:type="character" w:customStyle="1" w:styleId="12">
    <w:name w:val="rStyles"/>
    <w:qFormat/>
    <w:uiPriority w:val="0"/>
    <w:rPr>
      <w:sz w:val="24"/>
      <w:szCs w:val="24"/>
    </w:rPr>
  </w:style>
  <w:style w:type="character" w:customStyle="1" w:styleId="13">
    <w:name w:val="rStyle_top_line"/>
    <w:qFormat/>
    <w:uiPriority w:val="0"/>
    <w:rPr>
      <w:sz w:val="24"/>
      <w:szCs w:val="24"/>
    </w:rPr>
  </w:style>
  <w:style w:type="paragraph" w:customStyle="1" w:styleId="14">
    <w:name w:val="pStyle"/>
    <w:basedOn w:val="1"/>
    <w:qFormat/>
    <w:uiPriority w:val="0"/>
    <w:pPr>
      <w:jc w:val="center"/>
    </w:pPr>
  </w:style>
  <w:style w:type="paragraph" w:customStyle="1" w:styleId="15">
    <w:name w:val="pStyle2"/>
    <w:basedOn w:val="1"/>
    <w:qFormat/>
    <w:uiPriority w:val="0"/>
    <w:pPr>
      <w:spacing w:before="300" w:after="300"/>
      <w:jc w:val="center"/>
    </w:pPr>
  </w:style>
  <w:style w:type="table" w:customStyle="1" w:styleId="16">
    <w:name w:val="myOwnTableStyle_head"/>
    <w:qFormat/>
    <w:uiPriority w:val="99"/>
    <w:tblPr>
      <w:tblBorders>
        <w:bottom w:val="single" w:color="auto" w:sz="4" w:space="0"/>
      </w:tblBorders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17">
    <w:name w:val="myOwnTableStyle_foot"/>
    <w:qFormat/>
    <w:uiPriority w:val="99"/>
    <w:tblPr>
      <w:tblBorders>
        <w:top w:val="single" w:color="auto" w:sz="20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2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501</Characters>
  <Lines>4</Lines>
  <Paragraphs>1</Paragraphs>
  <TotalTime>1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2023-05-28T17:08:00Z</dcterms:created>
  <dc:creator>Jackson Chen</dc:creator>
  <cp:lastModifiedBy>Sciclubs~黄飞</cp:lastModifiedBy>
  <cp:lastPrinted>2017-04-28T06:02:00Z</cp:lastPrinted>
  <dcterms:modified xsi:type="dcterms:W3CDTF">2023-07-04T07:11:17Z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32BD192E71EC42B2886E896E8A542BE6_12</vt:lpwstr>
  </property>
</Properties>
</file>